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0162" w14:textId="65556B66" w:rsidR="000B30A4" w:rsidRPr="000B30A4" w:rsidRDefault="000B30A4" w:rsidP="000B30A4">
      <w:pPr>
        <w:keepNext/>
        <w:suppressAutoHyphens/>
        <w:autoSpaceDE w:val="0"/>
        <w:autoSpaceDN w:val="0"/>
        <w:spacing w:line="360" w:lineRule="auto"/>
        <w:jc w:val="center"/>
        <w:outlineLvl w:val="0"/>
        <w:rPr>
          <w:rFonts w:ascii="Cambria" w:hAnsi="Cambria" w:cs="Arial"/>
          <w:b/>
          <w:bCs/>
          <w:snapToGrid/>
          <w:spacing w:val="-3"/>
          <w:sz w:val="20"/>
          <w:szCs w:val="24"/>
          <w:lang w:val="es-ES_tradnl"/>
        </w:rPr>
      </w:pPr>
      <w:r w:rsidRPr="000B30A4">
        <w:rPr>
          <w:rFonts w:ascii="Cambria" w:hAnsi="Cambria" w:cs="Arial"/>
          <w:b/>
          <w:bCs/>
          <w:snapToGrid/>
          <w:spacing w:val="-3"/>
          <w:sz w:val="20"/>
          <w:szCs w:val="24"/>
          <w:lang w:val="es-ES_tradnl"/>
        </w:rPr>
        <w:t>ANEXO</w:t>
      </w:r>
    </w:p>
    <w:p w14:paraId="622011AC" w14:textId="77777777" w:rsidR="000B30A4" w:rsidRPr="000B30A4" w:rsidRDefault="000B30A4" w:rsidP="000B30A4">
      <w:pPr>
        <w:keepNext/>
        <w:suppressAutoHyphens/>
        <w:autoSpaceDE w:val="0"/>
        <w:autoSpaceDN w:val="0"/>
        <w:spacing w:line="360" w:lineRule="auto"/>
        <w:jc w:val="center"/>
        <w:outlineLvl w:val="4"/>
        <w:rPr>
          <w:rFonts w:ascii="Cambria" w:hAnsi="Cambria" w:cs="Arial"/>
          <w:b/>
          <w:bCs/>
          <w:snapToGrid/>
          <w:spacing w:val="-3"/>
          <w:sz w:val="20"/>
          <w:szCs w:val="24"/>
          <w:lang w:val="es-ES_tradnl"/>
        </w:rPr>
      </w:pPr>
      <w:r w:rsidRPr="000B30A4">
        <w:rPr>
          <w:rFonts w:ascii="Cambria" w:hAnsi="Cambria" w:cs="Arial"/>
          <w:b/>
          <w:bCs/>
          <w:snapToGrid/>
          <w:spacing w:val="-3"/>
          <w:sz w:val="20"/>
          <w:szCs w:val="24"/>
          <w:lang w:val="es-ES_tradnl"/>
        </w:rPr>
        <w:t>MODELO DE PROPOSICIÓN ECONÓMICA TSA0063688</w:t>
      </w:r>
    </w:p>
    <w:p w14:paraId="0352E41B" w14:textId="36AFF0D9" w:rsidR="000B30A4" w:rsidRPr="000B30A4" w:rsidRDefault="000B30A4" w:rsidP="00AA0681">
      <w:pPr>
        <w:keepNext/>
        <w:suppressAutoHyphens/>
        <w:autoSpaceDE w:val="0"/>
        <w:autoSpaceDN w:val="0"/>
        <w:spacing w:line="360" w:lineRule="auto"/>
        <w:jc w:val="both"/>
        <w:outlineLvl w:val="4"/>
        <w:rPr>
          <w:rFonts w:ascii="Cambria" w:hAnsi="Cambria" w:cs="Arial"/>
          <w:bCs/>
          <w:snapToGrid/>
          <w:spacing w:val="-3"/>
          <w:sz w:val="20"/>
          <w:szCs w:val="24"/>
          <w:lang w:val="es-ES_tradnl"/>
        </w:rPr>
      </w:pPr>
      <w:r w:rsidRPr="000B30A4">
        <w:rPr>
          <w:rFonts w:ascii="Cambria" w:hAnsi="Cambria" w:cs="Arial"/>
          <w:bCs/>
          <w:snapToGrid/>
          <w:spacing w:val="-3"/>
          <w:sz w:val="20"/>
          <w:szCs w:val="24"/>
          <w:lang w:val="es-ES_tradnl"/>
        </w:rPr>
        <w:t xml:space="preserve">  Don ..................................................................., con domicilio en ................................................., provincia de ..................................., con D.N.I. nº ............................, actuando en representación de la empresa ............................................................ en su calidad de ................................., enterado de las condiciones y requisitos que se exigen para la adjudicación del </w:t>
      </w:r>
      <w:r w:rsidR="00AA0681" w:rsidRPr="00AA0681">
        <w:rPr>
          <w:rFonts w:ascii="Cambria" w:hAnsi="Cambria" w:cs="Arial"/>
          <w:bCs/>
          <w:snapToGrid/>
          <w:spacing w:val="-3"/>
          <w:sz w:val="20"/>
          <w:szCs w:val="24"/>
          <w:lang w:val="es-ES_tradnl"/>
        </w:rPr>
        <w:t xml:space="preserve">ARRENDAMIENTO DE UN ALQUILER DE UN INMUEBLE PARA SU USO COMO </w:t>
      </w:r>
      <w:r w:rsidR="00BA733B">
        <w:rPr>
          <w:rFonts w:ascii="Cambria" w:hAnsi="Cambria" w:cs="Arial"/>
          <w:bCs/>
          <w:snapToGrid/>
          <w:spacing w:val="-3"/>
          <w:sz w:val="20"/>
          <w:szCs w:val="24"/>
          <w:lang w:val="es-ES_tradnl"/>
        </w:rPr>
        <w:t>OFICINA-ARCHIVO</w:t>
      </w:r>
      <w:r w:rsidR="00AA0681" w:rsidRPr="00AA0681">
        <w:rPr>
          <w:rFonts w:ascii="Cambria" w:hAnsi="Cambria" w:cs="Arial"/>
          <w:bCs/>
          <w:snapToGrid/>
          <w:spacing w:val="-3"/>
          <w:sz w:val="20"/>
          <w:szCs w:val="24"/>
          <w:lang w:val="es-ES_tradnl"/>
        </w:rPr>
        <w:t xml:space="preserve"> EN</w:t>
      </w:r>
      <w:r w:rsidR="00EF2A8C">
        <w:rPr>
          <w:rFonts w:ascii="Cambria" w:hAnsi="Cambria" w:cs="Arial"/>
          <w:bCs/>
          <w:snapToGrid/>
          <w:spacing w:val="-3"/>
          <w:sz w:val="20"/>
          <w:szCs w:val="24"/>
          <w:lang w:val="es-ES_tradnl"/>
        </w:rPr>
        <w:t xml:space="preserve"> FABERO</w:t>
      </w:r>
      <w:r w:rsidR="003E160C">
        <w:rPr>
          <w:rFonts w:ascii="Cambria" w:hAnsi="Cambria" w:cs="Arial"/>
          <w:bCs/>
          <w:snapToGrid/>
          <w:spacing w:val="-3"/>
          <w:sz w:val="20"/>
          <w:szCs w:val="24"/>
          <w:lang w:val="es-ES_tradnl"/>
        </w:rPr>
        <w:t xml:space="preserve"> (LEON) Ref.: TSA00</w:t>
      </w:r>
      <w:r w:rsidR="009F023A">
        <w:rPr>
          <w:rFonts w:ascii="Cambria" w:hAnsi="Cambria" w:cs="Arial"/>
          <w:bCs/>
          <w:snapToGrid/>
          <w:spacing w:val="-3"/>
          <w:sz w:val="20"/>
          <w:szCs w:val="24"/>
          <w:lang w:val="es-ES_tradnl"/>
        </w:rPr>
        <w:t>83183</w:t>
      </w:r>
      <w:r w:rsidRPr="000B30A4">
        <w:rPr>
          <w:rFonts w:ascii="Cambria" w:hAnsi="Cambria" w:cs="Arial"/>
          <w:bCs/>
          <w:snapToGrid/>
          <w:spacing w:val="-3"/>
          <w:sz w:val="20"/>
          <w:szCs w:val="24"/>
          <w:lang w:val="es-ES_tradnl"/>
        </w:rPr>
        <w:t>,</w:t>
      </w:r>
      <w:r w:rsidRPr="000B30A4">
        <w:rPr>
          <w:rFonts w:ascii="Cambria" w:hAnsi="Cambria" w:cs="Arial"/>
          <w:bCs/>
          <w:snapToGrid/>
          <w:spacing w:val="-3"/>
          <w:sz w:val="20"/>
          <w:lang w:val="es-ES_tradnl"/>
        </w:rPr>
        <w:t xml:space="preserve"> declara que </w:t>
      </w:r>
      <w:r w:rsidR="003E160C">
        <w:rPr>
          <w:rFonts w:ascii="Cambria" w:hAnsi="Cambria" w:cs="Arial"/>
          <w:bCs/>
          <w:snapToGrid/>
          <w:spacing w:val="-3"/>
          <w:sz w:val="20"/>
          <w:lang w:val="es-ES_tradnl"/>
        </w:rPr>
        <w:t>el Local</w:t>
      </w:r>
      <w:r w:rsidRPr="000B30A4">
        <w:rPr>
          <w:rFonts w:ascii="Cambria" w:hAnsi="Cambria" w:cs="Arial"/>
          <w:bCs/>
          <w:snapToGrid/>
          <w:spacing w:val="-3"/>
          <w:sz w:val="20"/>
          <w:lang w:val="es-ES_tradnl"/>
        </w:rPr>
        <w:t>-Almacén</w:t>
      </w:r>
      <w:r w:rsidR="003E160C">
        <w:rPr>
          <w:rFonts w:ascii="Cambria" w:hAnsi="Cambria" w:cs="Arial"/>
          <w:bCs/>
          <w:snapToGrid/>
          <w:spacing w:val="-3"/>
          <w:sz w:val="20"/>
          <w:szCs w:val="24"/>
          <w:lang w:val="es-ES_tradnl"/>
        </w:rPr>
        <w:t xml:space="preserve"> sito</w:t>
      </w:r>
      <w:r w:rsidRPr="000B30A4">
        <w:rPr>
          <w:rFonts w:ascii="Cambria" w:hAnsi="Cambria" w:cs="Arial"/>
          <w:bCs/>
          <w:snapToGrid/>
          <w:spacing w:val="-3"/>
          <w:sz w:val="20"/>
          <w:szCs w:val="24"/>
          <w:lang w:val="es-ES_tradnl"/>
        </w:rPr>
        <w:t xml:space="preserve"> en la Calle .................................., nº .........., término municipal de ……………………, cumple las condiciones establecidas en el Pliego de Prescripciones, y que según documentación justificativa que se adjunta, está en condiciones de proponerlo en nombre de ..................................., por las cantidades y condiciones particulares que a continuación se indican:</w:t>
      </w:r>
    </w:p>
    <w:p w14:paraId="1E059383" w14:textId="77777777" w:rsidR="000B30A4" w:rsidRPr="000B30A4" w:rsidRDefault="000B30A4" w:rsidP="000B30A4">
      <w:pPr>
        <w:numPr>
          <w:ilvl w:val="0"/>
          <w:numId w:val="33"/>
        </w:numPr>
        <w:suppressAutoHyphens/>
        <w:autoSpaceDE w:val="0"/>
        <w:autoSpaceDN w:val="0"/>
        <w:spacing w:line="360" w:lineRule="auto"/>
        <w:ind w:left="0" w:right="-46" w:firstLine="0"/>
        <w:jc w:val="both"/>
        <w:rPr>
          <w:rFonts w:ascii="Cambria" w:hAnsi="Cambria" w:cs="Arial"/>
          <w:snapToGrid/>
          <w:spacing w:val="-3"/>
          <w:szCs w:val="24"/>
        </w:rPr>
      </w:pPr>
      <w:r w:rsidRPr="000B30A4">
        <w:rPr>
          <w:rFonts w:ascii="Cambria" w:hAnsi="Cambria" w:cs="Arial"/>
          <w:snapToGrid/>
          <w:spacing w:val="-3"/>
          <w:sz w:val="20"/>
          <w:szCs w:val="24"/>
        </w:rPr>
        <w:t>Condiciones económicas</w:t>
      </w:r>
      <w:r w:rsidRPr="000B30A4">
        <w:rPr>
          <w:rFonts w:ascii="Cambria" w:hAnsi="Cambria" w:cs="Arial"/>
          <w:snapToGrid/>
          <w:spacing w:val="-3"/>
          <w:szCs w:val="24"/>
        </w:rPr>
        <w:t>:</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2551"/>
        <w:gridCol w:w="2410"/>
      </w:tblGrid>
      <w:tr w:rsidR="009F023A" w:rsidRPr="009F023A" w14:paraId="07ED1468" w14:textId="77777777" w:rsidTr="00B718A4">
        <w:trPr>
          <w:trHeight w:val="535"/>
          <w:tblHeader/>
        </w:trPr>
        <w:tc>
          <w:tcPr>
            <w:tcW w:w="9281" w:type="dxa"/>
            <w:gridSpan w:val="3"/>
            <w:shd w:val="clear" w:color="auto" w:fill="BFBFBF" w:themeFill="background1" w:themeFillShade="BF"/>
            <w:vAlign w:val="center"/>
          </w:tcPr>
          <w:p w14:paraId="75D85977" w14:textId="77777777" w:rsidR="009F023A" w:rsidRPr="009F023A" w:rsidRDefault="009F023A" w:rsidP="00B718A4">
            <w:pPr>
              <w:widowControl/>
              <w:jc w:val="center"/>
              <w:rPr>
                <w:rFonts w:ascii="Cambria" w:hAnsi="Cambria" w:cs="Calibri"/>
                <w:b/>
                <w:bCs/>
                <w:color w:val="000000"/>
                <w:sz w:val="18"/>
                <w:szCs w:val="18"/>
              </w:rPr>
            </w:pPr>
            <w:r w:rsidRPr="009F023A">
              <w:rPr>
                <w:rFonts w:ascii="Cambria" w:hAnsi="Cambria" w:cs="Courier New"/>
                <w:b/>
                <w:sz w:val="20"/>
              </w:rPr>
              <w:t>ARRENDAMIENTO DE NAVE ALMACÉN</w:t>
            </w:r>
          </w:p>
        </w:tc>
      </w:tr>
      <w:tr w:rsidR="009F023A" w:rsidRPr="009F023A" w14:paraId="58FB9609" w14:textId="77777777" w:rsidTr="00B718A4">
        <w:trPr>
          <w:trHeight w:val="429"/>
          <w:tblHeader/>
        </w:trPr>
        <w:tc>
          <w:tcPr>
            <w:tcW w:w="4320" w:type="dxa"/>
            <w:shd w:val="clear" w:color="auto" w:fill="BFBFBF" w:themeFill="background1" w:themeFillShade="BF"/>
            <w:vAlign w:val="center"/>
          </w:tcPr>
          <w:p w14:paraId="2D349C18" w14:textId="77777777" w:rsidR="009F023A" w:rsidRPr="009F023A" w:rsidRDefault="009F023A" w:rsidP="00B718A4">
            <w:pPr>
              <w:widowControl/>
              <w:jc w:val="center"/>
              <w:rPr>
                <w:rFonts w:ascii="Cambria" w:hAnsi="Cambria" w:cs="Arial"/>
                <w:b/>
                <w:sz w:val="20"/>
              </w:rPr>
            </w:pPr>
            <w:r w:rsidRPr="009F023A">
              <w:rPr>
                <w:rFonts w:ascii="Cambria" w:hAnsi="Cambria" w:cs="Arial"/>
                <w:b/>
                <w:sz w:val="20"/>
              </w:rPr>
              <w:t>Concepto</w:t>
            </w:r>
          </w:p>
        </w:tc>
        <w:tc>
          <w:tcPr>
            <w:tcW w:w="2551" w:type="dxa"/>
            <w:shd w:val="clear" w:color="auto" w:fill="BFBFBF" w:themeFill="background1" w:themeFillShade="BF"/>
            <w:vAlign w:val="center"/>
          </w:tcPr>
          <w:p w14:paraId="5655150A" w14:textId="77777777" w:rsidR="009F023A" w:rsidRPr="009F023A" w:rsidRDefault="009F023A" w:rsidP="00B718A4">
            <w:pPr>
              <w:widowControl/>
              <w:jc w:val="center"/>
              <w:rPr>
                <w:rFonts w:ascii="Cambria" w:hAnsi="Cambria" w:cs="Arial"/>
                <w:b/>
                <w:sz w:val="20"/>
              </w:rPr>
            </w:pPr>
            <w:r w:rsidRPr="009F023A">
              <w:rPr>
                <w:rFonts w:ascii="Cambria" w:hAnsi="Cambria" w:cs="Arial"/>
                <w:b/>
                <w:sz w:val="20"/>
              </w:rPr>
              <w:t>Unidad</w:t>
            </w:r>
          </w:p>
        </w:tc>
        <w:tc>
          <w:tcPr>
            <w:tcW w:w="2410" w:type="dxa"/>
            <w:shd w:val="clear" w:color="auto" w:fill="BFBFBF" w:themeFill="background1" w:themeFillShade="BF"/>
            <w:noWrap/>
            <w:vAlign w:val="center"/>
          </w:tcPr>
          <w:p w14:paraId="1915160C" w14:textId="77777777" w:rsidR="009F023A" w:rsidRPr="009F023A" w:rsidRDefault="009F023A" w:rsidP="00B718A4">
            <w:pPr>
              <w:widowControl/>
              <w:jc w:val="center"/>
              <w:rPr>
                <w:rFonts w:ascii="Cambria" w:hAnsi="Cambria" w:cs="Arial"/>
                <w:b/>
                <w:sz w:val="20"/>
              </w:rPr>
            </w:pPr>
            <w:r w:rsidRPr="009F023A">
              <w:rPr>
                <w:rFonts w:ascii="Cambria" w:hAnsi="Cambria" w:cs="Arial"/>
                <w:b/>
                <w:sz w:val="20"/>
              </w:rPr>
              <w:t>Valor</w:t>
            </w:r>
          </w:p>
        </w:tc>
      </w:tr>
      <w:tr w:rsidR="009F023A" w:rsidRPr="009F023A" w14:paraId="07F6E099" w14:textId="77777777" w:rsidTr="00B718A4">
        <w:tc>
          <w:tcPr>
            <w:tcW w:w="4320" w:type="dxa"/>
            <w:shd w:val="clear" w:color="auto" w:fill="auto"/>
            <w:noWrap/>
          </w:tcPr>
          <w:p w14:paraId="46B7C2A4" w14:textId="27AA7FFB" w:rsidR="009F023A" w:rsidRPr="009F023A" w:rsidRDefault="009F023A" w:rsidP="00B718A4">
            <w:pPr>
              <w:widowControl/>
              <w:spacing w:line="276" w:lineRule="auto"/>
              <w:rPr>
                <w:rFonts w:ascii="Cambria" w:hAnsi="Cambria" w:cs="Courier New"/>
                <w:sz w:val="20"/>
              </w:rPr>
            </w:pPr>
            <w:r w:rsidRPr="009F023A">
              <w:rPr>
                <w:rFonts w:ascii="Cambria" w:hAnsi="Cambria" w:cs="Courier New"/>
                <w:sz w:val="20"/>
              </w:rPr>
              <w:t>SUPERFICIE DE</w:t>
            </w:r>
            <w:r>
              <w:rPr>
                <w:rFonts w:ascii="Cambria" w:hAnsi="Cambria" w:cs="Courier New"/>
                <w:sz w:val="20"/>
              </w:rPr>
              <w:t xml:space="preserve">L INMUEBLE </w:t>
            </w:r>
            <w:r w:rsidRPr="009F023A">
              <w:rPr>
                <w:rFonts w:ascii="Cambria" w:hAnsi="Cambria" w:cs="Courier New"/>
                <w:sz w:val="20"/>
              </w:rPr>
              <w:t>OFERTAD</w:t>
            </w:r>
            <w:r>
              <w:rPr>
                <w:rFonts w:ascii="Cambria" w:hAnsi="Cambria" w:cs="Courier New"/>
                <w:sz w:val="20"/>
              </w:rPr>
              <w:t>O</w:t>
            </w:r>
          </w:p>
        </w:tc>
        <w:tc>
          <w:tcPr>
            <w:tcW w:w="2551" w:type="dxa"/>
            <w:shd w:val="clear" w:color="auto" w:fill="auto"/>
            <w:vAlign w:val="center"/>
          </w:tcPr>
          <w:p w14:paraId="12B2F296" w14:textId="77777777" w:rsidR="009F023A" w:rsidRPr="009F023A" w:rsidRDefault="009F023A" w:rsidP="00B718A4">
            <w:pPr>
              <w:widowControl/>
              <w:spacing w:line="276" w:lineRule="auto"/>
              <w:jc w:val="center"/>
              <w:rPr>
                <w:rFonts w:ascii="Cambria" w:hAnsi="Cambria" w:cs="Courier New"/>
                <w:sz w:val="20"/>
              </w:rPr>
            </w:pPr>
            <w:r w:rsidRPr="009F023A">
              <w:rPr>
                <w:rFonts w:ascii="Cambria" w:hAnsi="Cambria" w:cs="Courier New"/>
                <w:sz w:val="20"/>
              </w:rPr>
              <w:t>m2c</w:t>
            </w:r>
          </w:p>
        </w:tc>
        <w:tc>
          <w:tcPr>
            <w:tcW w:w="2410" w:type="dxa"/>
            <w:shd w:val="clear" w:color="auto" w:fill="auto"/>
            <w:noWrap/>
          </w:tcPr>
          <w:p w14:paraId="76111245" w14:textId="77777777" w:rsidR="009F023A" w:rsidRPr="009F023A" w:rsidRDefault="009F023A" w:rsidP="00B718A4">
            <w:pPr>
              <w:widowControl/>
              <w:spacing w:line="276" w:lineRule="auto"/>
              <w:rPr>
                <w:rFonts w:ascii="Cambria" w:hAnsi="Cambria" w:cs="Courier New"/>
                <w:sz w:val="20"/>
              </w:rPr>
            </w:pPr>
          </w:p>
        </w:tc>
      </w:tr>
      <w:tr w:rsidR="009F023A" w:rsidRPr="009F023A" w14:paraId="0396091E" w14:textId="77777777" w:rsidTr="00B718A4">
        <w:tc>
          <w:tcPr>
            <w:tcW w:w="4320" w:type="dxa"/>
            <w:shd w:val="clear" w:color="auto" w:fill="auto"/>
            <w:noWrap/>
          </w:tcPr>
          <w:p w14:paraId="2513070E" w14:textId="0F6FF541" w:rsidR="009F023A" w:rsidRPr="009F023A" w:rsidRDefault="009F023A" w:rsidP="00B718A4">
            <w:pPr>
              <w:widowControl/>
              <w:spacing w:line="276" w:lineRule="auto"/>
              <w:rPr>
                <w:rFonts w:ascii="Cambria" w:hAnsi="Cambria" w:cs="Courier New"/>
                <w:sz w:val="20"/>
              </w:rPr>
            </w:pPr>
            <w:r w:rsidRPr="009F023A">
              <w:rPr>
                <w:rFonts w:ascii="Cambria" w:hAnsi="Cambria" w:cs="Courier New"/>
                <w:sz w:val="20"/>
              </w:rPr>
              <w:t>RENTA UNITARIA DEL INMUEBLE OFERTADO</w:t>
            </w:r>
          </w:p>
        </w:tc>
        <w:tc>
          <w:tcPr>
            <w:tcW w:w="2551" w:type="dxa"/>
            <w:shd w:val="clear" w:color="auto" w:fill="auto"/>
            <w:vAlign w:val="center"/>
          </w:tcPr>
          <w:p w14:paraId="660263C6" w14:textId="77777777" w:rsidR="009F023A" w:rsidRPr="009F023A" w:rsidRDefault="009F023A" w:rsidP="00B718A4">
            <w:pPr>
              <w:widowControl/>
              <w:spacing w:line="276" w:lineRule="auto"/>
              <w:jc w:val="center"/>
              <w:rPr>
                <w:rFonts w:ascii="Cambria" w:hAnsi="Cambria" w:cs="Courier New"/>
                <w:sz w:val="20"/>
              </w:rPr>
            </w:pPr>
            <w:r w:rsidRPr="009F023A">
              <w:rPr>
                <w:rFonts w:ascii="Cambria" w:hAnsi="Cambria" w:cs="Courier New"/>
                <w:sz w:val="20"/>
              </w:rPr>
              <w:t>Euros/m2c/mes</w:t>
            </w:r>
          </w:p>
        </w:tc>
        <w:tc>
          <w:tcPr>
            <w:tcW w:w="2410" w:type="dxa"/>
            <w:shd w:val="clear" w:color="auto" w:fill="auto"/>
            <w:noWrap/>
          </w:tcPr>
          <w:p w14:paraId="04BA8BE8" w14:textId="77777777" w:rsidR="009F023A" w:rsidRPr="009F023A" w:rsidRDefault="009F023A" w:rsidP="00B718A4">
            <w:pPr>
              <w:widowControl/>
              <w:spacing w:line="276" w:lineRule="auto"/>
              <w:rPr>
                <w:rFonts w:ascii="Cambria" w:hAnsi="Cambria" w:cs="Courier New"/>
                <w:sz w:val="20"/>
              </w:rPr>
            </w:pPr>
          </w:p>
        </w:tc>
      </w:tr>
      <w:tr w:rsidR="009F023A" w:rsidRPr="009F023A" w14:paraId="2538EE7D" w14:textId="77777777" w:rsidTr="00B718A4">
        <w:trPr>
          <w:trHeight w:val="129"/>
        </w:trPr>
        <w:tc>
          <w:tcPr>
            <w:tcW w:w="4320" w:type="dxa"/>
            <w:shd w:val="clear" w:color="auto" w:fill="auto"/>
            <w:noWrap/>
          </w:tcPr>
          <w:p w14:paraId="2DE88277" w14:textId="08BD5832" w:rsidR="009F023A" w:rsidRPr="009F023A" w:rsidRDefault="009F023A" w:rsidP="00B718A4">
            <w:pPr>
              <w:widowControl/>
              <w:spacing w:line="276" w:lineRule="auto"/>
              <w:rPr>
                <w:rFonts w:ascii="Cambria" w:hAnsi="Cambria" w:cs="Courier New"/>
                <w:b/>
                <w:sz w:val="20"/>
              </w:rPr>
            </w:pPr>
            <w:r w:rsidRPr="009F023A">
              <w:rPr>
                <w:rFonts w:ascii="Cambria" w:hAnsi="Cambria" w:cs="Courier New"/>
                <w:b/>
                <w:sz w:val="20"/>
              </w:rPr>
              <w:t>RENTA TOTAL DEL INMUEBLE OFERTADO</w:t>
            </w:r>
          </w:p>
        </w:tc>
        <w:tc>
          <w:tcPr>
            <w:tcW w:w="2551" w:type="dxa"/>
            <w:shd w:val="clear" w:color="auto" w:fill="auto"/>
            <w:vAlign w:val="center"/>
          </w:tcPr>
          <w:p w14:paraId="4BE1DC68" w14:textId="77777777" w:rsidR="009F023A" w:rsidRPr="009F023A" w:rsidRDefault="009F023A" w:rsidP="00B718A4">
            <w:pPr>
              <w:widowControl/>
              <w:spacing w:line="276" w:lineRule="auto"/>
              <w:jc w:val="center"/>
              <w:rPr>
                <w:rFonts w:ascii="Cambria" w:hAnsi="Cambria" w:cs="Courier New"/>
                <w:b/>
                <w:sz w:val="20"/>
              </w:rPr>
            </w:pPr>
            <w:r w:rsidRPr="009F023A">
              <w:rPr>
                <w:rFonts w:ascii="Cambria" w:hAnsi="Cambria" w:cs="Courier New"/>
                <w:b/>
                <w:sz w:val="20"/>
              </w:rPr>
              <w:t>Euros/mes</w:t>
            </w:r>
          </w:p>
        </w:tc>
        <w:tc>
          <w:tcPr>
            <w:tcW w:w="2410" w:type="dxa"/>
            <w:shd w:val="clear" w:color="auto" w:fill="auto"/>
            <w:noWrap/>
          </w:tcPr>
          <w:p w14:paraId="32D15F11" w14:textId="77777777" w:rsidR="009F023A" w:rsidRPr="009F023A" w:rsidRDefault="009F023A" w:rsidP="00B718A4">
            <w:pPr>
              <w:widowControl/>
              <w:spacing w:line="276" w:lineRule="auto"/>
              <w:rPr>
                <w:rFonts w:ascii="Cambria" w:hAnsi="Cambria" w:cs="Courier New"/>
                <w:b/>
                <w:sz w:val="20"/>
              </w:rPr>
            </w:pPr>
          </w:p>
        </w:tc>
      </w:tr>
      <w:tr w:rsidR="009F023A" w:rsidRPr="009F023A" w14:paraId="4FE890F9" w14:textId="77777777" w:rsidTr="00B718A4">
        <w:tc>
          <w:tcPr>
            <w:tcW w:w="4320" w:type="dxa"/>
            <w:shd w:val="clear" w:color="auto" w:fill="auto"/>
            <w:noWrap/>
          </w:tcPr>
          <w:p w14:paraId="1421E6B0" w14:textId="03C9CB89" w:rsidR="009F023A" w:rsidRPr="009F023A" w:rsidRDefault="009F023A" w:rsidP="00B718A4">
            <w:pPr>
              <w:widowControl/>
              <w:spacing w:line="276" w:lineRule="auto"/>
              <w:rPr>
                <w:rFonts w:ascii="Cambria" w:hAnsi="Cambria" w:cs="Courier New"/>
                <w:sz w:val="20"/>
              </w:rPr>
            </w:pPr>
            <w:r w:rsidRPr="009F023A">
              <w:rPr>
                <w:rFonts w:ascii="Cambria" w:hAnsi="Cambria"/>
                <w:sz w:val="20"/>
              </w:rPr>
              <w:t>GASTOS DE COMUNIDAD Y SERVICIOS DEL INMUEBLE OFERTADO TOTALES DE CUENTA DE TRAGSA, EN SU CASO.</w:t>
            </w:r>
          </w:p>
        </w:tc>
        <w:tc>
          <w:tcPr>
            <w:tcW w:w="2551" w:type="dxa"/>
            <w:shd w:val="clear" w:color="auto" w:fill="auto"/>
            <w:vAlign w:val="center"/>
          </w:tcPr>
          <w:p w14:paraId="739BA708" w14:textId="77777777" w:rsidR="009F023A" w:rsidRPr="009F023A" w:rsidRDefault="009F023A" w:rsidP="00B718A4">
            <w:pPr>
              <w:widowControl/>
              <w:spacing w:line="276" w:lineRule="auto"/>
              <w:jc w:val="center"/>
              <w:rPr>
                <w:rFonts w:ascii="Cambria" w:hAnsi="Cambria" w:cs="Courier New"/>
                <w:sz w:val="20"/>
              </w:rPr>
            </w:pPr>
            <w:r w:rsidRPr="009F023A">
              <w:rPr>
                <w:rFonts w:ascii="Cambria" w:hAnsi="Cambria" w:cs="Courier New"/>
                <w:sz w:val="20"/>
              </w:rPr>
              <w:t>Euros/mes</w:t>
            </w:r>
          </w:p>
        </w:tc>
        <w:tc>
          <w:tcPr>
            <w:tcW w:w="2410" w:type="dxa"/>
            <w:shd w:val="clear" w:color="auto" w:fill="auto"/>
            <w:noWrap/>
            <w:vAlign w:val="center"/>
          </w:tcPr>
          <w:p w14:paraId="3563C77B" w14:textId="77777777" w:rsidR="009F023A" w:rsidRPr="009F023A" w:rsidRDefault="009F023A" w:rsidP="00B718A4">
            <w:pPr>
              <w:widowControl/>
              <w:spacing w:line="276" w:lineRule="auto"/>
              <w:jc w:val="center"/>
              <w:rPr>
                <w:rFonts w:ascii="Cambria" w:hAnsi="Cambria" w:cs="Courier New"/>
                <w:sz w:val="20"/>
              </w:rPr>
            </w:pPr>
          </w:p>
        </w:tc>
      </w:tr>
      <w:tr w:rsidR="009F023A" w:rsidRPr="009F023A" w14:paraId="52F30E8D" w14:textId="77777777" w:rsidTr="00B718A4">
        <w:trPr>
          <w:trHeight w:val="799"/>
        </w:trPr>
        <w:tc>
          <w:tcPr>
            <w:tcW w:w="4320" w:type="dxa"/>
            <w:shd w:val="clear" w:color="auto" w:fill="auto"/>
            <w:noWrap/>
            <w:vAlign w:val="center"/>
          </w:tcPr>
          <w:p w14:paraId="280E91C0" w14:textId="3DAD5DBA" w:rsidR="009F023A" w:rsidRPr="009F023A" w:rsidRDefault="009F023A" w:rsidP="00B718A4">
            <w:pPr>
              <w:widowControl/>
              <w:spacing w:line="276" w:lineRule="auto"/>
              <w:rPr>
                <w:rFonts w:ascii="Cambria" w:hAnsi="Cambria" w:cs="Courier New"/>
                <w:b/>
                <w:sz w:val="20"/>
              </w:rPr>
            </w:pPr>
            <w:r w:rsidRPr="009F023A">
              <w:rPr>
                <w:rFonts w:ascii="Cambria" w:hAnsi="Cambria"/>
                <w:sz w:val="20"/>
              </w:rPr>
              <w:t>TASA DE GESTIÓN DE RESIDUOS E IBI DEL INMUEBLE OFERTADO TOTALES DE CUENTA DE TRAGSA, EN SU CASO.</w:t>
            </w:r>
          </w:p>
        </w:tc>
        <w:tc>
          <w:tcPr>
            <w:tcW w:w="2551" w:type="dxa"/>
            <w:shd w:val="clear" w:color="auto" w:fill="auto"/>
            <w:vAlign w:val="center"/>
          </w:tcPr>
          <w:p w14:paraId="51FA3ECD" w14:textId="77777777" w:rsidR="009F023A" w:rsidRPr="009F023A" w:rsidRDefault="009F023A" w:rsidP="00B718A4">
            <w:pPr>
              <w:widowControl/>
              <w:spacing w:line="276" w:lineRule="auto"/>
              <w:jc w:val="center"/>
              <w:rPr>
                <w:rFonts w:ascii="Cambria" w:hAnsi="Cambria" w:cs="Courier New"/>
                <w:b/>
                <w:sz w:val="20"/>
              </w:rPr>
            </w:pPr>
            <w:r w:rsidRPr="009F023A">
              <w:rPr>
                <w:rFonts w:ascii="Cambria" w:hAnsi="Cambria" w:cs="Courier New"/>
                <w:sz w:val="20"/>
              </w:rPr>
              <w:t>Euros/mes</w:t>
            </w:r>
          </w:p>
        </w:tc>
        <w:tc>
          <w:tcPr>
            <w:tcW w:w="2410" w:type="dxa"/>
            <w:shd w:val="clear" w:color="auto" w:fill="auto"/>
            <w:noWrap/>
          </w:tcPr>
          <w:p w14:paraId="08482654" w14:textId="77777777" w:rsidR="009F023A" w:rsidRPr="009F023A" w:rsidRDefault="009F023A" w:rsidP="00B718A4">
            <w:pPr>
              <w:widowControl/>
              <w:spacing w:line="276" w:lineRule="auto"/>
              <w:rPr>
                <w:rFonts w:ascii="Cambria" w:hAnsi="Cambria" w:cs="Courier New"/>
                <w:b/>
                <w:sz w:val="20"/>
              </w:rPr>
            </w:pPr>
          </w:p>
        </w:tc>
      </w:tr>
      <w:tr w:rsidR="009F023A" w:rsidRPr="009F023A" w14:paraId="33081693" w14:textId="77777777" w:rsidTr="00B718A4">
        <w:trPr>
          <w:trHeight w:val="799"/>
        </w:trPr>
        <w:tc>
          <w:tcPr>
            <w:tcW w:w="4320" w:type="dxa"/>
            <w:shd w:val="clear" w:color="auto" w:fill="auto"/>
            <w:noWrap/>
            <w:vAlign w:val="center"/>
          </w:tcPr>
          <w:p w14:paraId="51820D3D" w14:textId="77777777" w:rsidR="009F023A" w:rsidRPr="009F023A" w:rsidRDefault="009F023A" w:rsidP="00B718A4">
            <w:pPr>
              <w:widowControl/>
              <w:spacing w:line="276" w:lineRule="auto"/>
              <w:rPr>
                <w:rFonts w:ascii="Cambria" w:hAnsi="Cambria" w:cs="Courier New"/>
                <w:b/>
                <w:sz w:val="20"/>
              </w:rPr>
            </w:pPr>
            <w:r w:rsidRPr="009F023A">
              <w:rPr>
                <w:rFonts w:ascii="Cambria" w:hAnsi="Cambria" w:cs="Courier New"/>
                <w:b/>
                <w:sz w:val="20"/>
              </w:rPr>
              <w:t>IMPORTE TOTAL DE ARRENDAMIENTO</w:t>
            </w:r>
          </w:p>
        </w:tc>
        <w:tc>
          <w:tcPr>
            <w:tcW w:w="2551" w:type="dxa"/>
            <w:shd w:val="clear" w:color="auto" w:fill="auto"/>
            <w:vAlign w:val="center"/>
          </w:tcPr>
          <w:p w14:paraId="0542CB15" w14:textId="77777777" w:rsidR="009F023A" w:rsidRPr="009F023A" w:rsidRDefault="009F023A" w:rsidP="00B718A4">
            <w:pPr>
              <w:widowControl/>
              <w:spacing w:line="276" w:lineRule="auto"/>
              <w:jc w:val="center"/>
              <w:rPr>
                <w:rFonts w:ascii="Cambria" w:hAnsi="Cambria" w:cs="Courier New"/>
                <w:b/>
                <w:sz w:val="20"/>
              </w:rPr>
            </w:pPr>
            <w:r w:rsidRPr="009F023A">
              <w:rPr>
                <w:rFonts w:ascii="Cambria" w:hAnsi="Cambria" w:cs="Courier New"/>
                <w:b/>
                <w:sz w:val="20"/>
              </w:rPr>
              <w:t>Euros/mes</w:t>
            </w:r>
          </w:p>
        </w:tc>
        <w:tc>
          <w:tcPr>
            <w:tcW w:w="2410" w:type="dxa"/>
            <w:shd w:val="clear" w:color="auto" w:fill="auto"/>
            <w:noWrap/>
          </w:tcPr>
          <w:p w14:paraId="6E75AA03" w14:textId="77777777" w:rsidR="009F023A" w:rsidRPr="009F023A" w:rsidRDefault="009F023A" w:rsidP="00B718A4">
            <w:pPr>
              <w:widowControl/>
              <w:spacing w:line="276" w:lineRule="auto"/>
              <w:rPr>
                <w:rFonts w:ascii="Cambria" w:hAnsi="Cambria" w:cs="Courier New"/>
                <w:b/>
                <w:sz w:val="20"/>
              </w:rPr>
            </w:pPr>
          </w:p>
        </w:tc>
      </w:tr>
    </w:tbl>
    <w:p w14:paraId="5856C504" w14:textId="77777777" w:rsidR="009F023A" w:rsidRPr="009F023A" w:rsidRDefault="009F023A" w:rsidP="009F023A">
      <w:pPr>
        <w:keepNext/>
        <w:pBdr>
          <w:bottom w:val="single" w:sz="4" w:space="1" w:color="auto"/>
        </w:pBdr>
        <w:autoSpaceDE w:val="0"/>
        <w:autoSpaceDN w:val="0"/>
        <w:rPr>
          <w:rFonts w:ascii="Cambria" w:hAnsi="Cambria" w:cs="Courier New"/>
          <w:sz w:val="16"/>
          <w:szCs w:val="16"/>
        </w:rPr>
      </w:pPr>
      <w:r w:rsidRPr="009F023A">
        <w:rPr>
          <w:rFonts w:ascii="Cambria" w:hAnsi="Cambria" w:cs="Courier New"/>
          <w:sz w:val="16"/>
          <w:szCs w:val="16"/>
        </w:rPr>
        <w:t>Notas:</w:t>
      </w:r>
    </w:p>
    <w:p w14:paraId="13D10C76" w14:textId="77777777" w:rsidR="009F023A" w:rsidRPr="009F023A" w:rsidRDefault="009F023A" w:rsidP="009F023A">
      <w:pPr>
        <w:widowControl/>
        <w:numPr>
          <w:ilvl w:val="0"/>
          <w:numId w:val="36"/>
        </w:numPr>
        <w:tabs>
          <w:tab w:val="left" w:pos="-720"/>
        </w:tabs>
        <w:suppressAutoHyphens/>
        <w:autoSpaceDE w:val="0"/>
        <w:autoSpaceDN w:val="0"/>
        <w:spacing w:after="60" w:line="288" w:lineRule="auto"/>
        <w:jc w:val="both"/>
        <w:rPr>
          <w:rFonts w:ascii="Cambria" w:hAnsi="Cambria" w:cs="Arial"/>
          <w:sz w:val="16"/>
          <w:szCs w:val="16"/>
        </w:rPr>
      </w:pPr>
      <w:r w:rsidRPr="009F023A">
        <w:rPr>
          <w:rFonts w:ascii="Cambria" w:hAnsi="Cambria" w:cs="Arial"/>
          <w:sz w:val="16"/>
          <w:szCs w:val="16"/>
        </w:rPr>
        <w:t>Los importes anteriores han de reflejarse sin IVA.</w:t>
      </w:r>
    </w:p>
    <w:p w14:paraId="55D7D4D2" w14:textId="64C2EBB6" w:rsidR="009F023A" w:rsidRPr="009F023A" w:rsidRDefault="009F023A" w:rsidP="009F023A">
      <w:pPr>
        <w:widowControl/>
        <w:numPr>
          <w:ilvl w:val="0"/>
          <w:numId w:val="36"/>
        </w:numPr>
        <w:tabs>
          <w:tab w:val="left" w:pos="-720"/>
        </w:tabs>
        <w:suppressAutoHyphens/>
        <w:autoSpaceDE w:val="0"/>
        <w:autoSpaceDN w:val="0"/>
        <w:spacing w:after="60" w:line="288" w:lineRule="auto"/>
        <w:jc w:val="both"/>
        <w:rPr>
          <w:rFonts w:ascii="Cambria" w:hAnsi="Cambria" w:cs="Arial"/>
          <w:sz w:val="16"/>
          <w:szCs w:val="16"/>
        </w:rPr>
      </w:pPr>
      <w:r w:rsidRPr="009F023A">
        <w:rPr>
          <w:rFonts w:ascii="Cambria" w:hAnsi="Cambria" w:cs="Arial"/>
          <w:sz w:val="16"/>
          <w:szCs w:val="16"/>
        </w:rPr>
        <w:t xml:space="preserve">La superficie del inmueble ofertado debe ser un valor próximo al requerido en el pliego de condiciones. En el caso de que la superficie disponible del edificio sea muy superior a la requerida por existir </w:t>
      </w:r>
      <w:r>
        <w:rPr>
          <w:rFonts w:ascii="Cambria" w:hAnsi="Cambria" w:cs="Arial"/>
          <w:sz w:val="16"/>
          <w:szCs w:val="16"/>
        </w:rPr>
        <w:t>varios inmuebles</w:t>
      </w:r>
      <w:r w:rsidRPr="009F023A">
        <w:rPr>
          <w:rFonts w:ascii="Cambria" w:hAnsi="Cambria" w:cs="Arial"/>
          <w:sz w:val="16"/>
          <w:szCs w:val="16"/>
        </w:rPr>
        <w:t xml:space="preserve"> libres, se deberá seleccionar una configuración de </w:t>
      </w:r>
      <w:r>
        <w:rPr>
          <w:rFonts w:ascii="Cambria" w:hAnsi="Cambria" w:cs="Arial"/>
          <w:sz w:val="16"/>
          <w:szCs w:val="16"/>
        </w:rPr>
        <w:t>inmuebles</w:t>
      </w:r>
      <w:r w:rsidRPr="009F023A">
        <w:rPr>
          <w:rFonts w:ascii="Cambria" w:hAnsi="Cambria" w:cs="Arial"/>
          <w:sz w:val="16"/>
          <w:szCs w:val="16"/>
        </w:rPr>
        <w:t xml:space="preserve"> concreta. Si se desea proponer naves diferentes se reflejará en otro impreso de oferta económica.</w:t>
      </w:r>
    </w:p>
    <w:p w14:paraId="540C60D8" w14:textId="77777777" w:rsidR="009F023A" w:rsidRPr="009F023A" w:rsidRDefault="009F023A" w:rsidP="009F023A">
      <w:pPr>
        <w:widowControl/>
        <w:numPr>
          <w:ilvl w:val="0"/>
          <w:numId w:val="36"/>
        </w:numPr>
        <w:autoSpaceDE w:val="0"/>
        <w:autoSpaceDN w:val="0"/>
        <w:spacing w:after="60" w:line="288" w:lineRule="auto"/>
        <w:jc w:val="both"/>
        <w:rPr>
          <w:rFonts w:ascii="Cambria" w:hAnsi="Cambria"/>
          <w:sz w:val="16"/>
          <w:szCs w:val="16"/>
        </w:rPr>
      </w:pPr>
      <w:r w:rsidRPr="009F023A">
        <w:rPr>
          <w:rFonts w:ascii="Cambria" w:hAnsi="Cambria"/>
          <w:sz w:val="16"/>
          <w:szCs w:val="16"/>
        </w:rPr>
        <w:t xml:space="preserve">Se </w:t>
      </w:r>
      <w:r w:rsidRPr="009F023A">
        <w:rPr>
          <w:rFonts w:ascii="Cambria" w:hAnsi="Cambria" w:cs="Calibri Light"/>
          <w:sz w:val="16"/>
          <w:szCs w:val="16"/>
        </w:rPr>
        <w:t>reflejarán</w:t>
      </w:r>
      <w:r w:rsidRPr="009F023A">
        <w:rPr>
          <w:rFonts w:ascii="Cambria" w:hAnsi="Cambria"/>
          <w:sz w:val="16"/>
          <w:szCs w:val="16"/>
        </w:rPr>
        <w:t xml:space="preserve"> los gastos de comunidad y servicios en </w:t>
      </w:r>
      <w:proofErr w:type="gramStart"/>
      <w:r w:rsidRPr="009F023A">
        <w:rPr>
          <w:rFonts w:ascii="Cambria" w:hAnsi="Cambria"/>
          <w:sz w:val="16"/>
          <w:szCs w:val="16"/>
        </w:rPr>
        <w:t>Euros</w:t>
      </w:r>
      <w:proofErr w:type="gramEnd"/>
      <w:r w:rsidRPr="009F023A">
        <w:rPr>
          <w:rFonts w:ascii="Cambria" w:hAnsi="Cambria"/>
          <w:sz w:val="16"/>
          <w:szCs w:val="16"/>
        </w:rPr>
        <w:t xml:space="preserve">/mes, sólo en los casos en los que estos gastos no estén incluidos en el valor de la renta correspondiente. Los servicios incluidos deberán quedar oportunamente reflejados en Referencias Técnicas. Deben incluir todos y cada uno de los conceptos que el arrendador gravará a Tragsa, con excepción de los reflejados en el Pliego de Condiciones. </w:t>
      </w:r>
    </w:p>
    <w:p w14:paraId="79EC0F2A" w14:textId="77777777" w:rsidR="009F023A" w:rsidRPr="009F023A" w:rsidRDefault="009F023A" w:rsidP="009F023A">
      <w:pPr>
        <w:widowControl/>
        <w:numPr>
          <w:ilvl w:val="0"/>
          <w:numId w:val="36"/>
        </w:numPr>
        <w:autoSpaceDE w:val="0"/>
        <w:autoSpaceDN w:val="0"/>
        <w:spacing w:line="360" w:lineRule="auto"/>
        <w:jc w:val="both"/>
        <w:rPr>
          <w:rFonts w:ascii="Cambria" w:hAnsi="Cambria" w:cs="Calibri Light"/>
          <w:spacing w:val="-3"/>
          <w:sz w:val="20"/>
          <w:lang w:val="es-ES_tradnl"/>
        </w:rPr>
      </w:pPr>
      <w:r w:rsidRPr="009F023A">
        <w:rPr>
          <w:rFonts w:ascii="Cambria" w:hAnsi="Cambria"/>
          <w:sz w:val="16"/>
          <w:szCs w:val="16"/>
        </w:rPr>
        <w:t xml:space="preserve">En el caso de que en la oferta se especifique que la Tasa de Gestión de Basuras y el Impuesto de Bienes Inmuebles será de cuenta del arrendatario, se expresará en </w:t>
      </w:r>
      <w:proofErr w:type="gramStart"/>
      <w:r w:rsidRPr="009F023A">
        <w:rPr>
          <w:rFonts w:ascii="Cambria" w:hAnsi="Cambria"/>
          <w:sz w:val="16"/>
          <w:szCs w:val="16"/>
        </w:rPr>
        <w:t>Euros</w:t>
      </w:r>
      <w:proofErr w:type="gramEnd"/>
      <w:r w:rsidRPr="009F023A">
        <w:rPr>
          <w:rFonts w:ascii="Cambria" w:hAnsi="Cambria"/>
          <w:sz w:val="16"/>
          <w:szCs w:val="16"/>
        </w:rPr>
        <w:t xml:space="preserve">/mes el valor estimado mensual que proceda. </w:t>
      </w:r>
    </w:p>
    <w:p w14:paraId="700EB025" w14:textId="77777777" w:rsidR="009F023A" w:rsidRPr="009F023A" w:rsidRDefault="009F023A" w:rsidP="009F023A">
      <w:pPr>
        <w:pStyle w:val="Prrafodelista"/>
        <w:numPr>
          <w:ilvl w:val="0"/>
          <w:numId w:val="36"/>
        </w:numPr>
        <w:autoSpaceDE w:val="0"/>
        <w:autoSpaceDN w:val="0"/>
        <w:spacing w:after="120" w:line="360" w:lineRule="auto"/>
        <w:jc w:val="both"/>
        <w:rPr>
          <w:rFonts w:ascii="Cambria" w:eastAsia="Times New Roman" w:hAnsi="Cambria" w:cs="Calibri"/>
          <w:sz w:val="16"/>
          <w:szCs w:val="16"/>
          <w:lang w:eastAsia="es-ES"/>
        </w:rPr>
      </w:pPr>
      <w:r w:rsidRPr="009F023A">
        <w:rPr>
          <w:rFonts w:ascii="Cambria" w:eastAsia="Times New Roman" w:hAnsi="Cambria"/>
          <w:sz w:val="16"/>
          <w:szCs w:val="16"/>
          <w:lang w:eastAsia="es-ES"/>
        </w:rPr>
        <w:lastRenderedPageBreak/>
        <w:t>En el caso de que no se especifique en la oferta, los gastos de comunidad, otros servicios, Tasas de Gestión de Basuras e IBI que sean cuenta del arrendatario, se entenderán que son de cuenta del arrendador.</w:t>
      </w:r>
    </w:p>
    <w:p w14:paraId="3479C38E" w14:textId="77777777" w:rsidR="001D1894" w:rsidRPr="001D1894" w:rsidRDefault="001D1894" w:rsidP="001D1894">
      <w:pPr>
        <w:keepNext/>
        <w:tabs>
          <w:tab w:val="left" w:pos="-720"/>
        </w:tabs>
        <w:suppressAutoHyphens/>
        <w:autoSpaceDE w:val="0"/>
        <w:autoSpaceDN w:val="0"/>
        <w:spacing w:line="360" w:lineRule="auto"/>
        <w:jc w:val="center"/>
        <w:outlineLvl w:val="0"/>
        <w:rPr>
          <w:rFonts w:ascii="Cambria" w:hAnsi="Cambria" w:cs="Courier New"/>
          <w:b/>
          <w:bCs/>
          <w:iCs/>
          <w:spacing w:val="-3"/>
          <w:sz w:val="20"/>
          <w:lang w:val="es-ES_tradnl"/>
        </w:rPr>
      </w:pPr>
      <w:r w:rsidRPr="001D1894">
        <w:rPr>
          <w:rFonts w:ascii="Cambria" w:hAnsi="Cambria" w:cs="Courier New"/>
          <w:b/>
          <w:bCs/>
          <w:iCs/>
          <w:spacing w:val="-3"/>
          <w:sz w:val="20"/>
          <w:lang w:val="es-ES_tradnl"/>
        </w:rPr>
        <w:t>ANEXO II</w:t>
      </w:r>
    </w:p>
    <w:p w14:paraId="3E4FEBD6" w14:textId="77777777" w:rsidR="001D1894" w:rsidRPr="001D1894" w:rsidRDefault="001D1894" w:rsidP="001D1894">
      <w:pPr>
        <w:widowControl/>
        <w:suppressAutoHyphens/>
        <w:spacing w:line="360" w:lineRule="auto"/>
        <w:jc w:val="center"/>
        <w:rPr>
          <w:rFonts w:ascii="Cambria" w:hAnsi="Cambria" w:cs="Arial"/>
          <w:b/>
          <w:bCs/>
          <w:spacing w:val="-2"/>
          <w:sz w:val="20"/>
        </w:rPr>
      </w:pPr>
      <w:r w:rsidRPr="001D1894">
        <w:rPr>
          <w:rFonts w:ascii="Cambria" w:hAnsi="Cambria" w:cs="Arial"/>
          <w:b/>
          <w:bCs/>
          <w:spacing w:val="-2"/>
          <w:sz w:val="20"/>
        </w:rPr>
        <w:t>CLAUSULA DE PROTECCIÓN DE DATOS Y CONFIDENCIALIDAD</w:t>
      </w:r>
    </w:p>
    <w:p w14:paraId="1B175500" w14:textId="77777777" w:rsidR="001D1894" w:rsidRPr="001D1894" w:rsidRDefault="001D1894" w:rsidP="001D1894">
      <w:pPr>
        <w:widowControl/>
        <w:suppressAutoHyphens/>
        <w:spacing w:line="360" w:lineRule="auto"/>
        <w:jc w:val="center"/>
        <w:rPr>
          <w:rFonts w:ascii="Cambria" w:hAnsi="Cambria" w:cs="Arial"/>
          <w:b/>
          <w:bCs/>
          <w:spacing w:val="-2"/>
          <w:sz w:val="20"/>
        </w:rPr>
      </w:pPr>
    </w:p>
    <w:p w14:paraId="692495D2"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En virtud del </w:t>
      </w:r>
      <w:r w:rsidRPr="001D1894">
        <w:rPr>
          <w:rFonts w:ascii="Cambria" w:hAnsi="Cambria" w:cs="Arial"/>
          <w:b/>
          <w:sz w:val="20"/>
        </w:rPr>
        <w:t>contrato</w:t>
      </w:r>
      <w:r w:rsidRPr="001D1894">
        <w:rPr>
          <w:rFonts w:ascii="Cambria" w:hAnsi="Cambria" w:cs="Arial"/>
          <w:sz w:val="20"/>
        </w:rPr>
        <w:t xml:space="preserve">, ambas entidades se ceden mutuamente datos personales de contacto, para los fines perseguidos por </w:t>
      </w:r>
      <w:r w:rsidRPr="001D1894">
        <w:rPr>
          <w:rFonts w:ascii="Cambria" w:hAnsi="Cambria" w:cs="Arial"/>
          <w:b/>
          <w:sz w:val="20"/>
        </w:rPr>
        <w:t>el Grupo Tragsa</w:t>
      </w:r>
      <w:r w:rsidRPr="001D1894">
        <w:rPr>
          <w:rFonts w:ascii="Cambria" w:hAnsi="Cambria" w:cs="Arial"/>
          <w:sz w:val="20"/>
        </w:rPr>
        <w:t>, de conformidad con lo previsto en el art.19 de la Ley Orgánica 3/2018 de Protección de Datos de Carácter Personal y Garantía de los Derechos Digitales (LOPDYGDD):</w:t>
      </w:r>
    </w:p>
    <w:p w14:paraId="3B949BAA" w14:textId="77777777" w:rsidR="001D1894" w:rsidRPr="001D1894" w:rsidRDefault="001D1894" w:rsidP="001D1894">
      <w:pPr>
        <w:widowControl/>
        <w:numPr>
          <w:ilvl w:val="0"/>
          <w:numId w:val="19"/>
        </w:numPr>
        <w:autoSpaceDE w:val="0"/>
        <w:autoSpaceDN w:val="0"/>
        <w:spacing w:line="360" w:lineRule="auto"/>
        <w:ind w:left="714" w:hanging="357"/>
        <w:contextualSpacing/>
        <w:jc w:val="both"/>
        <w:rPr>
          <w:rFonts w:ascii="Cambria" w:hAnsi="Cambria" w:cs="Arial"/>
          <w:sz w:val="20"/>
        </w:rPr>
      </w:pPr>
      <w:r w:rsidRPr="001D1894">
        <w:rPr>
          <w:rFonts w:ascii="Cambria" w:hAnsi="Cambria" w:cs="Arial"/>
          <w:sz w:val="20"/>
        </w:rPr>
        <w:t>Datos incorporados en correos electrónicos para el contacto diario, incluidos los contactos de presidencia, y otros datos de contacto de representantes</w:t>
      </w:r>
    </w:p>
    <w:p w14:paraId="4F24A4B2" w14:textId="77777777" w:rsidR="001D1894" w:rsidRPr="001D1894" w:rsidRDefault="001D1894" w:rsidP="001D1894">
      <w:pPr>
        <w:widowControl/>
        <w:numPr>
          <w:ilvl w:val="0"/>
          <w:numId w:val="19"/>
        </w:numPr>
        <w:autoSpaceDE w:val="0"/>
        <w:autoSpaceDN w:val="0"/>
        <w:spacing w:line="360" w:lineRule="auto"/>
        <w:ind w:left="714" w:hanging="357"/>
        <w:contextualSpacing/>
        <w:jc w:val="both"/>
        <w:rPr>
          <w:rFonts w:ascii="Cambria" w:hAnsi="Cambria" w:cs="Arial"/>
          <w:sz w:val="20"/>
        </w:rPr>
      </w:pPr>
      <w:r w:rsidRPr="001D1894">
        <w:rPr>
          <w:rFonts w:ascii="Cambria" w:hAnsi="Cambria" w:cs="Arial"/>
          <w:sz w:val="20"/>
        </w:rPr>
        <w:t>Contactos de redes sociales</w:t>
      </w:r>
    </w:p>
    <w:p w14:paraId="4BCF15A2" w14:textId="77777777" w:rsidR="001D1894" w:rsidRPr="001D1894" w:rsidRDefault="001D1894" w:rsidP="001D1894">
      <w:pPr>
        <w:widowControl/>
        <w:numPr>
          <w:ilvl w:val="0"/>
          <w:numId w:val="19"/>
        </w:numPr>
        <w:autoSpaceDE w:val="0"/>
        <w:autoSpaceDN w:val="0"/>
        <w:spacing w:line="360" w:lineRule="auto"/>
        <w:ind w:left="714" w:hanging="357"/>
        <w:contextualSpacing/>
        <w:jc w:val="both"/>
        <w:rPr>
          <w:rFonts w:ascii="Cambria" w:hAnsi="Cambria" w:cs="Arial"/>
          <w:sz w:val="20"/>
        </w:rPr>
      </w:pPr>
      <w:r w:rsidRPr="001D1894">
        <w:rPr>
          <w:rFonts w:ascii="Cambria" w:hAnsi="Cambria" w:cs="Arial"/>
          <w:sz w:val="20"/>
        </w:rPr>
        <w:t>Datos necesarios para otras funciones relacionadas entre ambas entidades para la gestión del contrato</w:t>
      </w:r>
    </w:p>
    <w:p w14:paraId="627DC0F1" w14:textId="77777777" w:rsidR="001D1894" w:rsidRPr="001D1894" w:rsidRDefault="001D1894" w:rsidP="001D1894">
      <w:pPr>
        <w:widowControl/>
        <w:numPr>
          <w:ilvl w:val="0"/>
          <w:numId w:val="19"/>
        </w:numPr>
        <w:autoSpaceDE w:val="0"/>
        <w:autoSpaceDN w:val="0"/>
        <w:spacing w:line="360" w:lineRule="auto"/>
        <w:ind w:left="714" w:hanging="357"/>
        <w:contextualSpacing/>
        <w:jc w:val="both"/>
        <w:rPr>
          <w:rFonts w:ascii="Cambria" w:hAnsi="Cambria" w:cs="Arial"/>
          <w:sz w:val="20"/>
        </w:rPr>
      </w:pPr>
      <w:r w:rsidRPr="001D1894">
        <w:rPr>
          <w:rFonts w:ascii="Cambria" w:hAnsi="Cambria" w:cs="Arial"/>
          <w:sz w:val="20"/>
        </w:rPr>
        <w:t>Otros datos tratados en actas y reuniones</w:t>
      </w:r>
    </w:p>
    <w:p w14:paraId="0D5FB645"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Con el objeto de regular la comunicación de datos entre las partes, estas suscriben el presente acuerdo de comunicación de datos personales para las finalidades fijadas en el propio </w:t>
      </w:r>
      <w:r w:rsidRPr="001D1894">
        <w:rPr>
          <w:rFonts w:ascii="Cambria" w:hAnsi="Cambria" w:cs="Arial"/>
          <w:b/>
          <w:sz w:val="20"/>
        </w:rPr>
        <w:t>contrato.</w:t>
      </w:r>
      <w:r w:rsidRPr="001D1894">
        <w:rPr>
          <w:rFonts w:ascii="Cambria" w:hAnsi="Cambria" w:cs="Arial"/>
          <w:sz w:val="20"/>
        </w:rPr>
        <w:t xml:space="preserve"> En cumplimiento de lo previsto en el Reglamento (UE) 2016/679 (RGPD) y LOPDYGDD, ambas partes quedan informadas que los datos personales facilitados o proporcionados entre éstas como consecuencia de la firma del presente contrato, serán destinados a la gestión y ejecución acordada para el cumplimiento de los fines del mismo.</w:t>
      </w:r>
    </w:p>
    <w:p w14:paraId="2BE02AF1"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bCs/>
          <w:iCs/>
          <w:spacing w:val="-3"/>
          <w:sz w:val="20"/>
          <w:lang w:val="es-ES_tradnl"/>
        </w:rPr>
        <w:t>Las</w:t>
      </w:r>
      <w:r w:rsidRPr="001D1894">
        <w:rPr>
          <w:rFonts w:ascii="Cambria" w:hAnsi="Cambria" w:cs="Arial"/>
          <w:sz w:val="20"/>
        </w:rPr>
        <w:t xml:space="preserve">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RGPD, así como facilitar a los interesados el ejercicio de los derechos previstos en los artículos 15 a 22 del RGPD en la dirección de correo electrónico que más adelante se indica.</w:t>
      </w:r>
    </w:p>
    <w:p w14:paraId="51DC2A07"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Cada parte, en cuanto responsable o destinatario de los datos, además de asegurar que los datos personales comunicados se ajustan a los principios del art. 5 del RGPD y se tratan de acuerdo al art. 6 del </w:t>
      </w:r>
      <w:r w:rsidRPr="001D1894">
        <w:rPr>
          <w:rFonts w:ascii="Cambria" w:hAnsi="Cambria" w:cs="Arial"/>
          <w:bCs/>
          <w:iCs/>
          <w:spacing w:val="-3"/>
          <w:sz w:val="20"/>
          <w:lang w:val="es-ES_tradnl"/>
        </w:rPr>
        <w:t>mismo</w:t>
      </w:r>
      <w:r w:rsidRPr="001D1894">
        <w:rPr>
          <w:rFonts w:ascii="Cambria" w:hAnsi="Cambria" w:cs="Arial"/>
          <w:sz w:val="20"/>
        </w:rPr>
        <w:t xml:space="preserve"> texto legal, deberán cumplir entre otros extremos, con lo dispuesto en el RGPD y LOPDYGDD, y en particular, cuando se </w:t>
      </w:r>
      <w:proofErr w:type="gramStart"/>
      <w:r w:rsidRPr="001D1894">
        <w:rPr>
          <w:rFonts w:ascii="Cambria" w:hAnsi="Cambria" w:cs="Arial"/>
          <w:sz w:val="20"/>
        </w:rPr>
        <w:t>trataran</w:t>
      </w:r>
      <w:proofErr w:type="gramEnd"/>
      <w:r w:rsidRPr="001D1894">
        <w:rPr>
          <w:rFonts w:ascii="Cambria" w:hAnsi="Cambria" w:cs="Arial"/>
          <w:sz w:val="20"/>
        </w:rPr>
        <w:t xml:space="preserve"> datos personales estarán sujetos a lo previsto en los artículos 26, 28, 29 y 30 del RGPD, en lo relativo a:</w:t>
      </w:r>
    </w:p>
    <w:p w14:paraId="06453D84"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1.- La realización del correspondiente registro de actividades de tratamientos de carácter personal, con los requisitos establecidos al efecto, y que mantendrán a disposición de la AEPD, siendo la finalidad del tratamiento la adecuada gestión de la relación contractual, consintiendo expresamente el tratamiento de los mismos para las finalidades informadas. En caso de facilitarse datos personales de trabajadores </w:t>
      </w:r>
      <w:r w:rsidRPr="001D1894">
        <w:rPr>
          <w:rFonts w:ascii="Cambria" w:hAnsi="Cambria" w:cs="Arial"/>
          <w:sz w:val="20"/>
        </w:rPr>
        <w:lastRenderedPageBreak/>
        <w:t xml:space="preserve">o de terceras personas, ambas partes asumen el compromiso de informar a éstos de los extremos referidos, solicitando el consentimiento expreso de los mismos, salvo que existiese otra base legal para ello y facilitando en su caso a los mismo el derecho de información previsto en los artículos 13 y 14 del RGPD, al igual que el ejercicio de los derechos del artículo 15 a 22 del RGPD a la dirección de correo electrónico más adelante indicada. </w:t>
      </w:r>
    </w:p>
    <w:p w14:paraId="2955A4CE"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2.-El acceso por </w:t>
      </w:r>
      <w:r w:rsidRPr="001D1894">
        <w:rPr>
          <w:rFonts w:ascii="Cambria" w:hAnsi="Cambria" w:cs="Arial"/>
          <w:bCs/>
          <w:iCs/>
          <w:spacing w:val="-3"/>
          <w:sz w:val="20"/>
          <w:lang w:val="es-ES_tradnl"/>
        </w:rPr>
        <w:t>ambas</w:t>
      </w:r>
      <w:r w:rsidRPr="001D1894">
        <w:rPr>
          <w:rFonts w:ascii="Cambria" w:hAnsi="Cambria" w:cs="Arial"/>
          <w:sz w:val="20"/>
        </w:rPr>
        <w:t xml:space="preserve"> partes a los soportes de datos de carácter personal no tendrá la consideración legal de comunicación o cesión de datos, sino en su caso, de simple acceso a los mismos como elemento necesario para la realización del objeto contractualmente establecido.</w:t>
      </w:r>
    </w:p>
    <w:p w14:paraId="55A040FC"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3.-Con respecto a las obligaciones de las partes en los supuestos de corresponsabilidad en el tratamiento de los datos personales a que se refiere el art. 29 de la LOPDYGDD en relación con el art. 26.1 del RGPD,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RGPD y LOPDYGDD, sin perjuicio de la posibilidad de ser cumplimentado, en su caso, con el anexo correspondiente.</w:t>
      </w:r>
    </w:p>
    <w:p w14:paraId="7FE9EEB1"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4.-En el supuesto de que cualquiera de las partes, trasmitiera a la otra datos de carácter personal para su tratamiento en nombre y por cuenta de la otra, se aplicará lo previsto en el art. 28.3 del RGPD, con el cumplimiento de las obligaciones previstas  tanto para responsable como encargado del tratamiento en la citada norma, así como de lo dispuesto en el art. 33 de la LOPDYGDD y lo previsto en el art.32 del RGPD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4C76F2C3"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Así mismo,  en el supuesto de tratamiento de datos personales en virtud de lo previsto en el art.28.3 del RGPD,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w:t>
      </w:r>
      <w:r w:rsidRPr="001D1894">
        <w:rPr>
          <w:rFonts w:ascii="Cambria" w:hAnsi="Cambria" w:cs="Arial"/>
          <w:bCs/>
          <w:iCs/>
          <w:spacing w:val="-3"/>
          <w:sz w:val="20"/>
          <w:lang w:val="es-ES_tradnl"/>
        </w:rPr>
        <w:t>compromiso</w:t>
      </w:r>
      <w:r w:rsidRPr="001D1894">
        <w:rPr>
          <w:rFonts w:ascii="Cambria" w:hAnsi="Cambria" w:cs="Arial"/>
          <w:sz w:val="20"/>
        </w:rPr>
        <w:t xml:space="preserve"> de informar a éstos de los extremos referidos, con carácter previo al tratamiento o la cesión de los datos. Así mismo en todo lo no pactado para el supuesto </w:t>
      </w:r>
      <w:r w:rsidRPr="001D1894">
        <w:rPr>
          <w:rFonts w:ascii="Cambria" w:hAnsi="Cambria" w:cs="Arial"/>
          <w:sz w:val="20"/>
        </w:rPr>
        <w:lastRenderedPageBreak/>
        <w:t>de clausulado de encargado, se seguirán las instrucciones del responsable de acuerdo con lo previsto en el art. 29 del RGPD, y las obligaciones previstas legalmente para el encargado.</w:t>
      </w:r>
      <w:r w:rsidRPr="001D1894">
        <w:rPr>
          <w:rFonts w:ascii="Cambria" w:hAnsi="Cambria"/>
        </w:rPr>
        <w:t xml:space="preserve"> </w:t>
      </w:r>
      <w:r w:rsidRPr="001D1894">
        <w:rPr>
          <w:rFonts w:ascii="Cambria" w:hAnsi="Cambria" w:cs="Arial"/>
          <w:sz w:val="20"/>
        </w:rPr>
        <w:t>Respecto del régimen para las transferencias internacionales de datos, en su caso, se estará a lo dispuesto en el RGPD, artículos 40 a 43 LOPDYGDD, normas de desarrollo, y circulares o/ de las autoridades de control que correspondieran, así como las normas que aplicaran en el ámbito del Derecho nacional e internacional.</w:t>
      </w:r>
    </w:p>
    <w:p w14:paraId="0A4C036D"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5.-En el momento de la finalización del </w:t>
      </w:r>
      <w:r w:rsidRPr="001D1894">
        <w:rPr>
          <w:rFonts w:ascii="Cambria" w:hAnsi="Cambria" w:cs="Arial"/>
          <w:b/>
          <w:sz w:val="20"/>
        </w:rPr>
        <w:t>contrato</w:t>
      </w:r>
      <w:r w:rsidRPr="001D1894">
        <w:rPr>
          <w:rFonts w:ascii="Cambria" w:hAnsi="Cambria" w:cs="Arial"/>
          <w:sz w:val="20"/>
        </w:rPr>
        <w:t xml:space="preserve"> ambas partes destruirán o devolverán los datos de carácter personal, y destruirán y borrarán o inutilizarán sin posible impresión futura todos los soportes en los que hubiesen sido insertados estos datos sin conservar copia alguna de los mismos, salvo la necesidad de </w:t>
      </w:r>
      <w:r w:rsidRPr="001D1894">
        <w:rPr>
          <w:rFonts w:ascii="Cambria" w:hAnsi="Cambria" w:cs="Arial"/>
          <w:bCs/>
          <w:iCs/>
          <w:spacing w:val="-3"/>
          <w:sz w:val="20"/>
          <w:lang w:val="es-ES_tradnl"/>
        </w:rPr>
        <w:t>conservación</w:t>
      </w:r>
      <w:r w:rsidRPr="001D1894">
        <w:rPr>
          <w:rFonts w:ascii="Cambria" w:hAnsi="Cambria" w:cs="Arial"/>
          <w:sz w:val="20"/>
        </w:rPr>
        <w:t xml:space="preserve"> de los mismos de forma bloqueada, por existir obligaciones legales y por el plazo previstos para ello o con arreglo a los criterios que se hubieren establecido.</w:t>
      </w:r>
    </w:p>
    <w:p w14:paraId="212C253F"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6.-Cada una de las partes se compromete a no difundir, bajo ningún aspecto, las informaciones pertenecientes a la otra parte a las que haya podido tener acceso en el desarrollo del objeto del </w:t>
      </w:r>
      <w:r w:rsidRPr="001D1894">
        <w:rPr>
          <w:rFonts w:ascii="Cambria" w:hAnsi="Cambria" w:cs="Arial"/>
          <w:b/>
          <w:sz w:val="20"/>
        </w:rPr>
        <w:t>contrato</w:t>
      </w:r>
      <w:r w:rsidRPr="001D1894">
        <w:rPr>
          <w:rFonts w:ascii="Cambria" w:hAnsi="Cambria" w:cs="Arial"/>
          <w:sz w:val="20"/>
        </w:rPr>
        <w:t xml:space="preserve">, así como al </w:t>
      </w:r>
      <w:r w:rsidRPr="001D1894">
        <w:rPr>
          <w:rFonts w:ascii="Cambria" w:hAnsi="Cambria" w:cs="Arial"/>
          <w:bCs/>
          <w:iCs/>
          <w:spacing w:val="-3"/>
          <w:sz w:val="20"/>
          <w:lang w:val="es-ES_tradnl"/>
        </w:rPr>
        <w:t>cumplimiento</w:t>
      </w:r>
      <w:r w:rsidRPr="001D1894">
        <w:rPr>
          <w:rFonts w:ascii="Cambria" w:hAnsi="Cambria" w:cs="Arial"/>
          <w:sz w:val="20"/>
        </w:rPr>
        <w:t xml:space="preserve"> de lo previsto en el art. 5 de la LOPDYGDD para responsables, encargados y personal de las respectivas entidades que trataran datos de carácter personal.</w:t>
      </w:r>
    </w:p>
    <w:p w14:paraId="359DA1A7"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oportunidad de oponerse a la necesidad de dicha </w:t>
      </w:r>
      <w:r w:rsidRPr="001D1894">
        <w:rPr>
          <w:rFonts w:ascii="Cambria" w:hAnsi="Cambria" w:cs="Arial"/>
          <w:bCs/>
          <w:iCs/>
          <w:spacing w:val="-3"/>
          <w:sz w:val="20"/>
          <w:lang w:val="es-ES_tradnl"/>
        </w:rPr>
        <w:t>revelación</w:t>
      </w:r>
      <w:r w:rsidRPr="001D1894">
        <w:rPr>
          <w:rFonts w:ascii="Cambria" w:hAnsi="Cambria" w:cs="Arial"/>
          <w:sz w:val="20"/>
        </w:rPr>
        <w:t xml:space="preserve"> y/o se le haya permitido solicitar una orden protectora o medida cautelar al objeto de que la Información Confidencial revelada en virtud de esa petición se utilice única y exclusivamente para el objeto que se dictó en dicho requerimiento legal.</w:t>
      </w:r>
    </w:p>
    <w:p w14:paraId="7B4F4D3F"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7.-Toda notificación entre las partes se realizará a los respectivos domicilios indicados en los encabezamientos del </w:t>
      </w:r>
      <w:r w:rsidRPr="001D1894">
        <w:rPr>
          <w:rFonts w:ascii="Cambria" w:hAnsi="Cambria" w:cs="Arial"/>
          <w:b/>
          <w:sz w:val="20"/>
        </w:rPr>
        <w:t>contrato</w:t>
      </w:r>
      <w:r w:rsidRPr="001D1894">
        <w:rPr>
          <w:rFonts w:ascii="Cambria" w:hAnsi="Cambria" w:cs="Arial"/>
          <w:sz w:val="20"/>
        </w:rPr>
        <w:t xml:space="preserve">. Cualquier notificación que se efectúe entre las partes se hará por escrito y será </w:t>
      </w:r>
      <w:r w:rsidRPr="001D1894">
        <w:rPr>
          <w:rFonts w:ascii="Cambria" w:hAnsi="Cambria" w:cs="Arial"/>
          <w:bCs/>
          <w:iCs/>
          <w:spacing w:val="-3"/>
          <w:sz w:val="20"/>
          <w:lang w:val="es-ES_tradnl"/>
        </w:rPr>
        <w:t>entregada</w:t>
      </w:r>
      <w:r w:rsidRPr="001D1894">
        <w:rPr>
          <w:rFonts w:ascii="Cambria" w:hAnsi="Cambria" w:cs="Arial"/>
          <w:sz w:val="20"/>
        </w:rPr>
        <w:t xml:space="preserve"> de cualquier forma que certifique la recepción por la parte notificada.</w:t>
      </w:r>
    </w:p>
    <w:p w14:paraId="2C5351F7"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8.-La no exigencia por cualquiera de las partes del </w:t>
      </w:r>
      <w:r w:rsidRPr="001D1894">
        <w:rPr>
          <w:rFonts w:ascii="Cambria" w:hAnsi="Cambria" w:cs="Arial"/>
          <w:b/>
          <w:sz w:val="20"/>
        </w:rPr>
        <w:t>contrato</w:t>
      </w:r>
      <w:r w:rsidRPr="001D1894">
        <w:rPr>
          <w:rFonts w:ascii="Cambria" w:hAnsi="Cambria" w:cs="Arial"/>
          <w:sz w:val="20"/>
        </w:rPr>
        <w:t xml:space="preserve"> de sus derechos, de conformidad con lo </w:t>
      </w:r>
      <w:r w:rsidRPr="001D1894">
        <w:rPr>
          <w:rFonts w:ascii="Cambria" w:hAnsi="Cambria" w:cs="Arial"/>
          <w:bCs/>
          <w:iCs/>
          <w:spacing w:val="-3"/>
          <w:sz w:val="20"/>
          <w:lang w:val="es-ES_tradnl"/>
        </w:rPr>
        <w:t>establecido</w:t>
      </w:r>
      <w:r w:rsidRPr="001D1894">
        <w:rPr>
          <w:rFonts w:ascii="Cambria" w:hAnsi="Cambria" w:cs="Arial"/>
          <w:sz w:val="20"/>
        </w:rPr>
        <w:t xml:space="preserve"> en el mismo, no se considerará que constituye una renuncia de dichos derechos para el futuro.</w:t>
      </w:r>
    </w:p>
    <w:p w14:paraId="137C2FC0"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b/>
          <w:color w:val="FF0000"/>
          <w:sz w:val="20"/>
        </w:rPr>
      </w:pPr>
      <w:r w:rsidRPr="001D1894">
        <w:rPr>
          <w:rFonts w:ascii="Cambria" w:hAnsi="Cambria" w:cs="Arial"/>
          <w:sz w:val="20"/>
        </w:rPr>
        <w:t>9.-Si alguno o algunos de los apartados o estipulaciones del contrato fuesen declarados nulos o inaplicables, dichos apartados o estipulaciones se considerarán excluidos del mismo, sin que impliquen la nulidad de todo el resto del presente clausulado</w:t>
      </w:r>
    </w:p>
    <w:p w14:paraId="1E408303"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10.-El </w:t>
      </w:r>
      <w:r w:rsidRPr="001D1894">
        <w:rPr>
          <w:rFonts w:ascii="Cambria" w:hAnsi="Cambria" w:cs="Arial"/>
          <w:b/>
          <w:sz w:val="20"/>
        </w:rPr>
        <w:t>contrato</w:t>
      </w:r>
      <w:r w:rsidRPr="001D1894">
        <w:rPr>
          <w:rFonts w:ascii="Cambria" w:hAnsi="Cambria" w:cs="Arial"/>
          <w:sz w:val="20"/>
        </w:rPr>
        <w:t xml:space="preserve"> en lo relativo a la protección de datos personales, se regirá por la normativa de protección de datos aplicable en España.</w:t>
      </w:r>
    </w:p>
    <w:p w14:paraId="2BEECEA7" w14:textId="77777777" w:rsidR="001D1894" w:rsidRPr="001D1894" w:rsidRDefault="001D1894" w:rsidP="001D1894">
      <w:pPr>
        <w:tabs>
          <w:tab w:val="left" w:pos="-720"/>
        </w:tabs>
        <w:suppressAutoHyphens/>
        <w:autoSpaceDE w:val="0"/>
        <w:autoSpaceDN w:val="0"/>
        <w:spacing w:line="360" w:lineRule="auto"/>
        <w:jc w:val="both"/>
        <w:rPr>
          <w:rFonts w:ascii="Cambria" w:hAnsi="Cambria" w:cs="Arial"/>
          <w:sz w:val="20"/>
        </w:rPr>
      </w:pPr>
      <w:r w:rsidRPr="001D1894">
        <w:rPr>
          <w:rFonts w:ascii="Cambria" w:hAnsi="Cambria" w:cs="Arial"/>
          <w:sz w:val="20"/>
        </w:rPr>
        <w:t xml:space="preserve">11.-El presente clausulado por el que se regula lo relativo a la protección de datos de carácter personal, entrará en </w:t>
      </w:r>
      <w:r w:rsidRPr="001D1894">
        <w:rPr>
          <w:rFonts w:ascii="Cambria" w:hAnsi="Cambria" w:cs="Arial"/>
          <w:bCs/>
          <w:iCs/>
          <w:spacing w:val="-3"/>
          <w:sz w:val="20"/>
          <w:lang w:val="es-ES_tradnl"/>
        </w:rPr>
        <w:t>vigor</w:t>
      </w:r>
      <w:r w:rsidRPr="001D1894">
        <w:rPr>
          <w:rFonts w:ascii="Cambria" w:hAnsi="Cambria" w:cs="Arial"/>
          <w:sz w:val="20"/>
        </w:rPr>
        <w:t xml:space="preserve"> en los términos fijados en el </w:t>
      </w:r>
      <w:r w:rsidRPr="001D1894">
        <w:rPr>
          <w:rFonts w:ascii="Cambria" w:hAnsi="Cambria" w:cs="Arial"/>
          <w:b/>
          <w:sz w:val="20"/>
        </w:rPr>
        <w:t>contrato</w:t>
      </w:r>
      <w:r w:rsidRPr="001D1894">
        <w:rPr>
          <w:rFonts w:ascii="Cambria" w:hAnsi="Cambria" w:cs="Arial"/>
          <w:sz w:val="20"/>
        </w:rPr>
        <w:t xml:space="preserve"> de que se trata que vincula a las partes </w:t>
      </w:r>
      <w:r w:rsidRPr="001D1894">
        <w:rPr>
          <w:rFonts w:ascii="Cambria" w:hAnsi="Cambria" w:cs="Arial"/>
          <w:sz w:val="20"/>
        </w:rPr>
        <w:lastRenderedPageBreak/>
        <w:t>intervinientes.</w:t>
      </w:r>
    </w:p>
    <w:p w14:paraId="6C447E37" w14:textId="74EE8B18" w:rsidR="0069227B" w:rsidRPr="000B30A4" w:rsidRDefault="001D1894" w:rsidP="001D1894">
      <w:pPr>
        <w:tabs>
          <w:tab w:val="left" w:pos="-720"/>
        </w:tabs>
        <w:suppressAutoHyphens/>
        <w:autoSpaceDE w:val="0"/>
        <w:autoSpaceDN w:val="0"/>
        <w:spacing w:line="360" w:lineRule="auto"/>
        <w:jc w:val="both"/>
        <w:rPr>
          <w:rFonts w:ascii="Cambria" w:eastAsia="Calibri" w:hAnsi="Cambria" w:cs="Arial"/>
          <w:color w:val="538135" w:themeColor="accent6" w:themeShade="BF"/>
          <w:sz w:val="20"/>
          <w:lang w:eastAsia="en-US"/>
        </w:rPr>
      </w:pPr>
      <w:r w:rsidRPr="001D1894">
        <w:rPr>
          <w:rFonts w:ascii="Cambria" w:hAnsi="Cambria" w:cs="Arial"/>
          <w:sz w:val="20"/>
        </w:rPr>
        <w:t xml:space="preserve">12. A los </w:t>
      </w:r>
      <w:r w:rsidRPr="001D1894">
        <w:rPr>
          <w:rFonts w:ascii="Cambria" w:hAnsi="Cambria" w:cs="Arial"/>
          <w:bCs/>
          <w:iCs/>
          <w:spacing w:val="-3"/>
          <w:sz w:val="20"/>
          <w:lang w:val="es-ES_tradnl"/>
        </w:rPr>
        <w:t>efectos</w:t>
      </w:r>
      <w:r w:rsidRPr="001D1894">
        <w:rPr>
          <w:rFonts w:ascii="Cambria" w:hAnsi="Cambria" w:cs="Arial"/>
          <w:sz w:val="20"/>
        </w:rPr>
        <w:t xml:space="preserve"> </w:t>
      </w:r>
      <w:r w:rsidRPr="001D1894">
        <w:rPr>
          <w:rFonts w:ascii="Cambria" w:hAnsi="Cambria" w:cs="Arial"/>
          <w:bCs/>
          <w:iCs/>
          <w:spacing w:val="-3"/>
          <w:sz w:val="20"/>
          <w:lang w:val="es-ES_tradnl"/>
        </w:rPr>
        <w:t>previstos</w:t>
      </w:r>
      <w:r w:rsidRPr="001D1894">
        <w:rPr>
          <w:rFonts w:ascii="Cambria" w:hAnsi="Cambria" w:cs="Arial"/>
          <w:sz w:val="20"/>
        </w:rPr>
        <w:t xml:space="preserve"> en este documento, la dirección de correo es: </w:t>
      </w:r>
      <w:hyperlink r:id="rId8" w:history="1">
        <w:r w:rsidRPr="001D1894">
          <w:rPr>
            <w:rFonts w:ascii="Cambria" w:hAnsi="Cambria" w:cs="Arial"/>
            <w:b/>
            <w:color w:val="0000FF"/>
            <w:sz w:val="20"/>
            <w:u w:val="single"/>
          </w:rPr>
          <w:t>dpd@tragsa.es</w:t>
        </w:r>
      </w:hyperlink>
    </w:p>
    <w:sectPr w:rsidR="0069227B" w:rsidRPr="000B30A4" w:rsidSect="0041060A">
      <w:headerReference w:type="default" r:id="rId9"/>
      <w:footerReference w:type="default" r:id="rId10"/>
      <w:headerReference w:type="first" r:id="rId11"/>
      <w:footerReference w:type="first" r:id="rId12"/>
      <w:endnotePr>
        <w:numFmt w:val="decimal"/>
      </w:endnotePr>
      <w:pgSz w:w="11906" w:h="16838" w:code="9"/>
      <w:pgMar w:top="1440" w:right="1440" w:bottom="2268" w:left="1797" w:header="1134" w:footer="68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5337" w14:textId="77777777" w:rsidR="008A0B13" w:rsidRDefault="008A0B13">
      <w:pPr>
        <w:spacing w:line="20" w:lineRule="exact"/>
      </w:pPr>
    </w:p>
  </w:endnote>
  <w:endnote w:type="continuationSeparator" w:id="0">
    <w:p w14:paraId="76FCCBC3" w14:textId="77777777" w:rsidR="008A0B13" w:rsidRDefault="008A0B13">
      <w:r>
        <w:t xml:space="preserve"> </w:t>
      </w:r>
    </w:p>
  </w:endnote>
  <w:endnote w:type="continuationNotice" w:id="1">
    <w:p w14:paraId="41B40A0E" w14:textId="77777777" w:rsidR="008A0B13" w:rsidRDefault="008A0B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linGothic-Book">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1558" w14:textId="77777777" w:rsidR="00564F2B" w:rsidRDefault="00564F2B" w:rsidP="00A2329F">
    <w:pPr>
      <w:pStyle w:val="TRAGSAPIEDEPGINA"/>
      <w:framePr w:wrap="around" w:vAnchor="text" w:hAnchor="margin" w:xAlign="center" w:y="1"/>
      <w:rPr>
        <w:rStyle w:val="Nmerodepgina"/>
        <w:rFonts w:ascii="Arial" w:hAnsi="Arial" w:cs="Arial"/>
        <w:b/>
        <w:sz w:val="16"/>
        <w:szCs w:val="16"/>
        <w:lang w:val="es-ES_tradnl"/>
      </w:rPr>
    </w:pPr>
  </w:p>
  <w:p w14:paraId="5CFAB931" w14:textId="77777777" w:rsidR="00564F2B" w:rsidRDefault="00564F2B" w:rsidP="00A028EC">
    <w:pPr>
      <w:pStyle w:val="TRAGSAPIEDEPGINA"/>
    </w:pPr>
  </w:p>
  <w:p w14:paraId="199F801E" w14:textId="286F7A8B" w:rsidR="00564F2B" w:rsidRPr="00A028EC" w:rsidRDefault="00564F2B" w:rsidP="00A028EC">
    <w:pPr>
      <w:pStyle w:val="Piedepgina"/>
      <w:jc w:val="center"/>
      <w:rPr>
        <w:rFonts w:ascii="Cambria" w:hAnsi="Cambria"/>
        <w:b/>
        <w:bCs/>
        <w:sz w:val="20"/>
      </w:rPr>
    </w:pPr>
    <w:r w:rsidRPr="00A028EC">
      <w:rPr>
        <w:rFonts w:ascii="Cambria" w:hAnsi="Cambria"/>
        <w:sz w:val="20"/>
      </w:rPr>
      <w:t xml:space="preserve">Página </w:t>
    </w:r>
    <w:r w:rsidRPr="00A028EC">
      <w:rPr>
        <w:rFonts w:ascii="Cambria" w:hAnsi="Cambria"/>
        <w:b/>
        <w:bCs/>
        <w:sz w:val="20"/>
      </w:rPr>
      <w:fldChar w:fldCharType="begin"/>
    </w:r>
    <w:r w:rsidRPr="00A028EC">
      <w:rPr>
        <w:rFonts w:ascii="Cambria" w:hAnsi="Cambria"/>
        <w:b/>
        <w:bCs/>
        <w:sz w:val="20"/>
      </w:rPr>
      <w:instrText>PAGE</w:instrText>
    </w:r>
    <w:r w:rsidRPr="00A028EC">
      <w:rPr>
        <w:rFonts w:ascii="Cambria" w:hAnsi="Cambria"/>
        <w:b/>
        <w:bCs/>
        <w:sz w:val="20"/>
      </w:rPr>
      <w:fldChar w:fldCharType="separate"/>
    </w:r>
    <w:r w:rsidR="002B5B19">
      <w:rPr>
        <w:rFonts w:ascii="Cambria" w:hAnsi="Cambria"/>
        <w:b/>
        <w:bCs/>
        <w:noProof/>
        <w:sz w:val="20"/>
      </w:rPr>
      <w:t>8</w:t>
    </w:r>
    <w:r w:rsidRPr="00A028EC">
      <w:rPr>
        <w:rFonts w:ascii="Cambria" w:hAnsi="Cambria"/>
        <w:b/>
        <w:bCs/>
        <w:sz w:val="20"/>
      </w:rPr>
      <w:fldChar w:fldCharType="end"/>
    </w:r>
    <w:r w:rsidRPr="00A028EC">
      <w:rPr>
        <w:rFonts w:ascii="Cambria" w:hAnsi="Cambria"/>
        <w:sz w:val="20"/>
      </w:rPr>
      <w:t xml:space="preserve"> de </w:t>
    </w:r>
    <w:r w:rsidRPr="00A028EC">
      <w:rPr>
        <w:rFonts w:ascii="Cambria" w:hAnsi="Cambria"/>
        <w:b/>
        <w:bCs/>
        <w:sz w:val="20"/>
      </w:rPr>
      <w:fldChar w:fldCharType="begin"/>
    </w:r>
    <w:r w:rsidRPr="00A028EC">
      <w:rPr>
        <w:rFonts w:ascii="Cambria" w:hAnsi="Cambria"/>
        <w:b/>
        <w:bCs/>
        <w:sz w:val="20"/>
      </w:rPr>
      <w:instrText>NUMPAGES</w:instrText>
    </w:r>
    <w:r w:rsidRPr="00A028EC">
      <w:rPr>
        <w:rFonts w:ascii="Cambria" w:hAnsi="Cambria"/>
        <w:b/>
        <w:bCs/>
        <w:sz w:val="20"/>
      </w:rPr>
      <w:fldChar w:fldCharType="separate"/>
    </w:r>
    <w:r w:rsidR="002B5B19">
      <w:rPr>
        <w:rFonts w:ascii="Cambria" w:hAnsi="Cambria"/>
        <w:b/>
        <w:bCs/>
        <w:noProof/>
        <w:sz w:val="20"/>
      </w:rPr>
      <w:t>9</w:t>
    </w:r>
    <w:r w:rsidRPr="00A028EC">
      <w:rPr>
        <w:rFonts w:ascii="Cambria" w:hAnsi="Cambria"/>
        <w:b/>
        <w:bCs/>
        <w:sz w:val="20"/>
      </w:rPr>
      <w:fldChar w:fldCharType="end"/>
    </w:r>
  </w:p>
  <w:p w14:paraId="1702C748" w14:textId="77777777" w:rsidR="00564F2B" w:rsidRPr="00A028EC" w:rsidRDefault="00564F2B" w:rsidP="00A028EC">
    <w:pPr>
      <w:pStyle w:val="TRAGSA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ED5C" w14:textId="77777777" w:rsidR="0041060A" w:rsidRPr="0041060A" w:rsidRDefault="0041060A" w:rsidP="0041060A">
    <w:pPr>
      <w:tabs>
        <w:tab w:val="center" w:pos="4252"/>
        <w:tab w:val="right" w:pos="8504"/>
      </w:tabs>
      <w:spacing w:before="240" w:after="120"/>
      <w:jc w:val="center"/>
      <w:rPr>
        <w:rFonts w:ascii="Cambria" w:hAnsi="Cambria"/>
        <w:noProof/>
        <w:sz w:val="20"/>
      </w:rPr>
    </w:pPr>
    <w:r w:rsidRPr="0041060A">
      <w:rPr>
        <w:rFonts w:ascii="Cambria" w:hAnsi="Cambria"/>
        <w:noProof/>
      </w:rPr>
      <w:drawing>
        <wp:inline distT="0" distB="0" distL="0" distR="0" wp14:anchorId="5388AECB" wp14:editId="3DA67D29">
          <wp:extent cx="6120130" cy="69405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94055"/>
                  </a:xfrm>
                  <a:prstGeom prst="rect">
                    <a:avLst/>
                  </a:prstGeom>
                </pic:spPr>
              </pic:pic>
            </a:graphicData>
          </a:graphic>
        </wp:inline>
      </w:drawing>
    </w:r>
  </w:p>
  <w:p w14:paraId="1C4D60FB" w14:textId="44DF69CA" w:rsidR="00564F2B" w:rsidRPr="0041060A" w:rsidRDefault="0041060A" w:rsidP="0041060A">
    <w:pPr>
      <w:tabs>
        <w:tab w:val="center" w:pos="4252"/>
        <w:tab w:val="right" w:pos="8504"/>
      </w:tabs>
      <w:jc w:val="center"/>
      <w:rPr>
        <w:rFonts w:ascii="Cambria" w:hAnsi="Cambria"/>
        <w:noProof/>
        <w:sz w:val="20"/>
      </w:rPr>
    </w:pPr>
    <w:r w:rsidRPr="0041060A">
      <w:rPr>
        <w:rFonts w:ascii="Cambria" w:hAnsi="Cambria"/>
        <w:noProof/>
        <w:sz w:val="20"/>
      </w:rPr>
      <w:t>Grupo Tragsa (Grupo SEPI) - Sede Social: Maldonado, 58 - 28006 Madrid - Tel.: 91 396 34 00 - www.tragsa.es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6F83" w14:textId="77777777" w:rsidR="008A0B13" w:rsidRDefault="008A0B13">
      <w:r>
        <w:separator/>
      </w:r>
    </w:p>
  </w:footnote>
  <w:footnote w:type="continuationSeparator" w:id="0">
    <w:p w14:paraId="1078CB69" w14:textId="77777777" w:rsidR="008A0B13" w:rsidRDefault="008A0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2"/>
      <w:gridCol w:w="5702"/>
      <w:gridCol w:w="895"/>
    </w:tblGrid>
    <w:tr w:rsidR="0041060A" w:rsidRPr="00E44A0A" w14:paraId="7721D88A" w14:textId="77777777" w:rsidTr="00A62DCF">
      <w:trPr>
        <w:trHeight w:val="794"/>
      </w:trPr>
      <w:tc>
        <w:tcPr>
          <w:tcW w:w="1175" w:type="pct"/>
        </w:tcPr>
        <w:p w14:paraId="72C1A900" w14:textId="77777777" w:rsidR="0041060A" w:rsidRPr="00E44A0A" w:rsidRDefault="0041060A" w:rsidP="0041060A">
          <w:pPr>
            <w:tabs>
              <w:tab w:val="center" w:pos="4252"/>
              <w:tab w:val="right" w:pos="8504"/>
            </w:tabs>
            <w:ind w:left="-114"/>
          </w:pPr>
          <w:r w:rsidRPr="00E44A0A">
            <w:rPr>
              <w:noProof/>
            </w:rPr>
            <w:drawing>
              <wp:inline distT="0" distB="0" distL="0" distR="0" wp14:anchorId="687D2549" wp14:editId="240C44CD">
                <wp:extent cx="1319796" cy="50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9796" cy="504000"/>
                        </a:xfrm>
                        <a:prstGeom prst="rect">
                          <a:avLst/>
                        </a:prstGeom>
                        <a:noFill/>
                        <a:ln>
                          <a:noFill/>
                        </a:ln>
                      </pic:spPr>
                    </pic:pic>
                  </a:graphicData>
                </a:graphic>
              </wp:inline>
            </w:drawing>
          </w:r>
        </w:p>
      </w:tc>
      <w:tc>
        <w:tcPr>
          <w:tcW w:w="3360" w:type="pct"/>
        </w:tcPr>
        <w:p w14:paraId="0A7D51F3" w14:textId="77777777" w:rsidR="0041060A" w:rsidRPr="0069564C" w:rsidRDefault="0041060A" w:rsidP="0041060A">
          <w:pPr>
            <w:tabs>
              <w:tab w:val="center" w:pos="4252"/>
              <w:tab w:val="right" w:pos="8504"/>
            </w:tabs>
            <w:jc w:val="center"/>
          </w:pPr>
        </w:p>
      </w:tc>
      <w:tc>
        <w:tcPr>
          <w:tcW w:w="465" w:type="pct"/>
        </w:tcPr>
        <w:p w14:paraId="04BD8EF4" w14:textId="77777777" w:rsidR="0041060A" w:rsidRPr="0069564C" w:rsidRDefault="0041060A" w:rsidP="0041060A">
          <w:pPr>
            <w:tabs>
              <w:tab w:val="center" w:pos="4252"/>
              <w:tab w:val="right" w:pos="8504"/>
            </w:tabs>
            <w:jc w:val="right"/>
          </w:pPr>
          <w:r w:rsidRPr="0069564C">
            <w:rPr>
              <w:noProof/>
            </w:rPr>
            <w:drawing>
              <wp:inline distT="0" distB="0" distL="0" distR="0" wp14:anchorId="05B839CD" wp14:editId="078E3256">
                <wp:extent cx="499745" cy="49974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0EC2CC3C" w14:textId="6221D2D1" w:rsidR="0041060A" w:rsidRDefault="0041060A" w:rsidP="000A2B16">
    <w:pPr>
      <w:pStyle w:val="Encabezado"/>
    </w:pPr>
  </w:p>
  <w:p w14:paraId="46A17E88" w14:textId="77777777" w:rsidR="0041060A" w:rsidRDefault="0041060A" w:rsidP="000A2B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2"/>
      <w:gridCol w:w="5702"/>
      <w:gridCol w:w="895"/>
    </w:tblGrid>
    <w:tr w:rsidR="0041060A" w:rsidRPr="00E44A0A" w14:paraId="3D087C36" w14:textId="77777777" w:rsidTr="00A62DCF">
      <w:trPr>
        <w:trHeight w:val="794"/>
      </w:trPr>
      <w:tc>
        <w:tcPr>
          <w:tcW w:w="1175" w:type="pct"/>
        </w:tcPr>
        <w:p w14:paraId="3D3D4603" w14:textId="77777777" w:rsidR="0041060A" w:rsidRPr="00E44A0A" w:rsidRDefault="0041060A" w:rsidP="0041060A">
          <w:pPr>
            <w:tabs>
              <w:tab w:val="center" w:pos="4252"/>
              <w:tab w:val="right" w:pos="8504"/>
            </w:tabs>
            <w:ind w:left="-114"/>
          </w:pPr>
          <w:r w:rsidRPr="00E44A0A">
            <w:rPr>
              <w:noProof/>
            </w:rPr>
            <w:drawing>
              <wp:inline distT="0" distB="0" distL="0" distR="0" wp14:anchorId="0991F691" wp14:editId="3FACCF13">
                <wp:extent cx="1319796" cy="504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9796" cy="504000"/>
                        </a:xfrm>
                        <a:prstGeom prst="rect">
                          <a:avLst/>
                        </a:prstGeom>
                        <a:noFill/>
                        <a:ln>
                          <a:noFill/>
                        </a:ln>
                      </pic:spPr>
                    </pic:pic>
                  </a:graphicData>
                </a:graphic>
              </wp:inline>
            </w:drawing>
          </w:r>
        </w:p>
      </w:tc>
      <w:tc>
        <w:tcPr>
          <w:tcW w:w="3360" w:type="pct"/>
        </w:tcPr>
        <w:p w14:paraId="72B3C86A" w14:textId="77777777" w:rsidR="0041060A" w:rsidRPr="0069564C" w:rsidRDefault="0041060A" w:rsidP="0041060A">
          <w:pPr>
            <w:tabs>
              <w:tab w:val="center" w:pos="4252"/>
              <w:tab w:val="right" w:pos="8504"/>
            </w:tabs>
            <w:jc w:val="center"/>
          </w:pPr>
        </w:p>
      </w:tc>
      <w:tc>
        <w:tcPr>
          <w:tcW w:w="465" w:type="pct"/>
        </w:tcPr>
        <w:p w14:paraId="761C76DA" w14:textId="77777777" w:rsidR="0041060A" w:rsidRPr="0069564C" w:rsidRDefault="0041060A" w:rsidP="0041060A">
          <w:pPr>
            <w:tabs>
              <w:tab w:val="center" w:pos="4252"/>
              <w:tab w:val="right" w:pos="8504"/>
            </w:tabs>
            <w:jc w:val="right"/>
          </w:pPr>
          <w:r w:rsidRPr="0069564C">
            <w:rPr>
              <w:noProof/>
            </w:rPr>
            <w:drawing>
              <wp:inline distT="0" distB="0" distL="0" distR="0" wp14:anchorId="6390E0CB" wp14:editId="480CC43B">
                <wp:extent cx="499745" cy="4997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66FDD881" w14:textId="77777777" w:rsidR="00564F2B" w:rsidRDefault="00564F2B">
    <w:pPr>
      <w:pStyle w:val="Encabezado"/>
      <w:rPr>
        <w:lang w:val="es-ES"/>
      </w:rPr>
    </w:pPr>
  </w:p>
  <w:p w14:paraId="6B81F5B7" w14:textId="77777777" w:rsidR="00564F2B" w:rsidRDefault="00564F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98F"/>
    <w:multiLevelType w:val="hybridMultilevel"/>
    <w:tmpl w:val="C2B2B372"/>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0E87A35"/>
    <w:multiLevelType w:val="hybridMultilevel"/>
    <w:tmpl w:val="219002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33B1DAA"/>
    <w:multiLevelType w:val="hybridMultilevel"/>
    <w:tmpl w:val="1688BFB6"/>
    <w:lvl w:ilvl="0" w:tplc="FD44BC54">
      <w:start w:val="5"/>
      <w:numFmt w:val="bullet"/>
      <w:lvlText w:val="-"/>
      <w:lvlJc w:val="left"/>
      <w:pPr>
        <w:tabs>
          <w:tab w:val="num" w:pos="-704"/>
        </w:tabs>
        <w:ind w:left="-704" w:hanging="360"/>
      </w:pPr>
      <w:rPr>
        <w:rFonts w:ascii="Times New Roman" w:eastAsia="Times New Roman" w:hAnsi="Times New Roman" w:cs="Times New Roman" w:hint="default"/>
      </w:rPr>
    </w:lvl>
    <w:lvl w:ilvl="1" w:tplc="39A612F6">
      <w:start w:val="11"/>
      <w:numFmt w:val="bullet"/>
      <w:lvlText w:val=""/>
      <w:lvlJc w:val="left"/>
      <w:pPr>
        <w:tabs>
          <w:tab w:val="num" w:pos="16"/>
        </w:tabs>
        <w:ind w:left="16" w:hanging="360"/>
      </w:pPr>
      <w:rPr>
        <w:rFonts w:ascii="Symbol" w:eastAsia="Times New Roman" w:hAnsi="Symbol" w:cs="Arial" w:hint="default"/>
      </w:rPr>
    </w:lvl>
    <w:lvl w:ilvl="2" w:tplc="0C0A0005">
      <w:start w:val="1"/>
      <w:numFmt w:val="bullet"/>
      <w:lvlText w:val=""/>
      <w:lvlJc w:val="left"/>
      <w:pPr>
        <w:tabs>
          <w:tab w:val="num" w:pos="736"/>
        </w:tabs>
        <w:ind w:left="736" w:hanging="360"/>
      </w:pPr>
      <w:rPr>
        <w:rFonts w:ascii="Wingdings" w:hAnsi="Wingdings" w:hint="default"/>
      </w:rPr>
    </w:lvl>
    <w:lvl w:ilvl="3" w:tplc="0C0A0001">
      <w:start w:val="1"/>
      <w:numFmt w:val="bullet"/>
      <w:lvlText w:val=""/>
      <w:lvlJc w:val="left"/>
      <w:pPr>
        <w:tabs>
          <w:tab w:val="num" w:pos="1456"/>
        </w:tabs>
        <w:ind w:left="1456" w:hanging="360"/>
      </w:pPr>
      <w:rPr>
        <w:rFonts w:ascii="Symbol" w:hAnsi="Symbol" w:hint="default"/>
      </w:rPr>
    </w:lvl>
    <w:lvl w:ilvl="4" w:tplc="0C0A0003">
      <w:start w:val="1"/>
      <w:numFmt w:val="bullet"/>
      <w:lvlText w:val="o"/>
      <w:lvlJc w:val="left"/>
      <w:pPr>
        <w:tabs>
          <w:tab w:val="num" w:pos="2176"/>
        </w:tabs>
        <w:ind w:left="2176" w:hanging="360"/>
      </w:pPr>
      <w:rPr>
        <w:rFonts w:ascii="Courier New" w:hAnsi="Courier New" w:hint="default"/>
      </w:rPr>
    </w:lvl>
    <w:lvl w:ilvl="5" w:tplc="0C0A0005" w:tentative="1">
      <w:start w:val="1"/>
      <w:numFmt w:val="bullet"/>
      <w:lvlText w:val=""/>
      <w:lvlJc w:val="left"/>
      <w:pPr>
        <w:tabs>
          <w:tab w:val="num" w:pos="2896"/>
        </w:tabs>
        <w:ind w:left="2896" w:hanging="360"/>
      </w:pPr>
      <w:rPr>
        <w:rFonts w:ascii="Wingdings" w:hAnsi="Wingdings" w:hint="default"/>
      </w:rPr>
    </w:lvl>
    <w:lvl w:ilvl="6" w:tplc="0C0A0001" w:tentative="1">
      <w:start w:val="1"/>
      <w:numFmt w:val="bullet"/>
      <w:lvlText w:val=""/>
      <w:lvlJc w:val="left"/>
      <w:pPr>
        <w:tabs>
          <w:tab w:val="num" w:pos="3616"/>
        </w:tabs>
        <w:ind w:left="3616" w:hanging="360"/>
      </w:pPr>
      <w:rPr>
        <w:rFonts w:ascii="Symbol" w:hAnsi="Symbol" w:hint="default"/>
      </w:rPr>
    </w:lvl>
    <w:lvl w:ilvl="7" w:tplc="0C0A0003" w:tentative="1">
      <w:start w:val="1"/>
      <w:numFmt w:val="bullet"/>
      <w:lvlText w:val="o"/>
      <w:lvlJc w:val="left"/>
      <w:pPr>
        <w:tabs>
          <w:tab w:val="num" w:pos="4336"/>
        </w:tabs>
        <w:ind w:left="4336" w:hanging="360"/>
      </w:pPr>
      <w:rPr>
        <w:rFonts w:ascii="Courier New" w:hAnsi="Courier New" w:hint="default"/>
      </w:rPr>
    </w:lvl>
    <w:lvl w:ilvl="8" w:tplc="0C0A0005" w:tentative="1">
      <w:start w:val="1"/>
      <w:numFmt w:val="bullet"/>
      <w:lvlText w:val=""/>
      <w:lvlJc w:val="left"/>
      <w:pPr>
        <w:tabs>
          <w:tab w:val="num" w:pos="5056"/>
        </w:tabs>
        <w:ind w:left="5056" w:hanging="360"/>
      </w:pPr>
      <w:rPr>
        <w:rFonts w:ascii="Wingdings" w:hAnsi="Wingdings" w:hint="default"/>
      </w:rPr>
    </w:lvl>
  </w:abstractNum>
  <w:abstractNum w:abstractNumId="3" w15:restartNumberingAfterBreak="0">
    <w:nsid w:val="04CE787C"/>
    <w:multiLevelType w:val="multilevel"/>
    <w:tmpl w:val="0CA0A44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060C2F28"/>
    <w:multiLevelType w:val="singleLevel"/>
    <w:tmpl w:val="9BEC12F4"/>
    <w:lvl w:ilvl="0">
      <w:start w:val="1"/>
      <w:numFmt w:val="bullet"/>
      <w:pStyle w:val="Numeracin1"/>
      <w:lvlText w:val="-"/>
      <w:lvlJc w:val="left"/>
      <w:pPr>
        <w:tabs>
          <w:tab w:val="num" w:pos="360"/>
        </w:tabs>
        <w:ind w:left="360" w:hanging="360"/>
      </w:pPr>
      <w:rPr>
        <w:rFonts w:ascii="Times New Roman" w:hAnsi="Times New Roman" w:hint="default"/>
      </w:rPr>
    </w:lvl>
  </w:abstractNum>
  <w:abstractNum w:abstractNumId="5" w15:restartNumberingAfterBreak="0">
    <w:nsid w:val="0BCD64BE"/>
    <w:multiLevelType w:val="hybridMultilevel"/>
    <w:tmpl w:val="27C8AE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E2716A"/>
    <w:multiLevelType w:val="hybridMultilevel"/>
    <w:tmpl w:val="408A6A5A"/>
    <w:lvl w:ilvl="0" w:tplc="93E2D4A2">
      <w:start w:val="1"/>
      <w:numFmt w:val="lowerLetter"/>
      <w:lvlText w:val="%1)"/>
      <w:lvlJc w:val="left"/>
      <w:pPr>
        <w:ind w:left="360" w:hanging="360"/>
      </w:pPr>
      <w:rPr>
        <w:strike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13A0F5D"/>
    <w:multiLevelType w:val="hybridMultilevel"/>
    <w:tmpl w:val="DFA07DF6"/>
    <w:lvl w:ilvl="0" w:tplc="FD44BC54">
      <w:start w:val="5"/>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41E77FF"/>
    <w:multiLevelType w:val="hybridMultilevel"/>
    <w:tmpl w:val="858E1A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9816C5"/>
    <w:multiLevelType w:val="hybridMultilevel"/>
    <w:tmpl w:val="8C38BC3C"/>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1" w15:restartNumberingAfterBreak="0">
    <w:nsid w:val="1DC12A11"/>
    <w:multiLevelType w:val="hybridMultilevel"/>
    <w:tmpl w:val="D44E59A8"/>
    <w:lvl w:ilvl="0" w:tplc="F3D8358A">
      <w:start w:val="1"/>
      <w:numFmt w:val="decimal"/>
      <w:pStyle w:val="NormalNmeros"/>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444669"/>
    <w:multiLevelType w:val="hybridMultilevel"/>
    <w:tmpl w:val="C96AA462"/>
    <w:lvl w:ilvl="0" w:tplc="3F588B12">
      <w:start w:val="21"/>
      <w:numFmt w:val="bullet"/>
      <w:lvlText w:val="-"/>
      <w:lvlJc w:val="left"/>
      <w:pPr>
        <w:ind w:left="1776" w:hanging="360"/>
      </w:pPr>
      <w:rPr>
        <w:rFonts w:ascii="Cambria" w:eastAsia="Times New Roman" w:hAnsi="Cambria"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21D05672"/>
    <w:multiLevelType w:val="hybridMultilevel"/>
    <w:tmpl w:val="3C722F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8D5529"/>
    <w:multiLevelType w:val="hybridMultilevel"/>
    <w:tmpl w:val="037AC418"/>
    <w:lvl w:ilvl="0" w:tplc="87C2C8AA">
      <w:start w:val="1"/>
      <w:numFmt w:val="lowerLetter"/>
      <w:lvlText w:val="%1)"/>
      <w:lvlJc w:val="left"/>
      <w:pPr>
        <w:tabs>
          <w:tab w:val="num" w:pos="360"/>
        </w:tabs>
        <w:ind w:left="360" w:hanging="360"/>
      </w:pPr>
      <w:rPr>
        <w:rFonts w:hint="default"/>
        <w:strike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5CC3787"/>
    <w:multiLevelType w:val="hybridMultilevel"/>
    <w:tmpl w:val="CA7CB0EC"/>
    <w:lvl w:ilvl="0" w:tplc="9E083B16">
      <w:start w:val="5"/>
      <w:numFmt w:val="bullet"/>
      <w:lvlText w:val="-"/>
      <w:lvlJc w:val="left"/>
      <w:pPr>
        <w:tabs>
          <w:tab w:val="num" w:pos="908"/>
        </w:tabs>
        <w:ind w:left="908" w:hanging="360"/>
      </w:pPr>
      <w:rPr>
        <w:rFonts w:ascii="Arial" w:eastAsia="Arial"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408AF"/>
    <w:multiLevelType w:val="hybridMultilevel"/>
    <w:tmpl w:val="3684CA96"/>
    <w:lvl w:ilvl="0" w:tplc="F6D00E2E">
      <w:start w:val="1"/>
      <w:numFmt w:val="decimal"/>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FE0F3E"/>
    <w:multiLevelType w:val="hybridMultilevel"/>
    <w:tmpl w:val="ED847B28"/>
    <w:lvl w:ilvl="0" w:tplc="6F30029A">
      <w:start w:val="62"/>
      <w:numFmt w:val="bullet"/>
      <w:lvlText w:val="-"/>
      <w:lvlJc w:val="left"/>
      <w:pPr>
        <w:ind w:left="1628" w:hanging="360"/>
      </w:pPr>
      <w:rPr>
        <w:rFonts w:ascii="Cambria" w:eastAsia="Times New Roman" w:hAnsi="Cambria" w:cs="Arial" w:hint="default"/>
      </w:rPr>
    </w:lvl>
    <w:lvl w:ilvl="1" w:tplc="0C0A0003">
      <w:start w:val="1"/>
      <w:numFmt w:val="bullet"/>
      <w:lvlText w:val="o"/>
      <w:lvlJc w:val="left"/>
      <w:pPr>
        <w:ind w:left="2348" w:hanging="360"/>
      </w:pPr>
      <w:rPr>
        <w:rFonts w:ascii="Courier New" w:hAnsi="Courier New" w:cs="Courier New" w:hint="default"/>
      </w:rPr>
    </w:lvl>
    <w:lvl w:ilvl="2" w:tplc="0C0A0005" w:tentative="1">
      <w:start w:val="1"/>
      <w:numFmt w:val="bullet"/>
      <w:lvlText w:val=""/>
      <w:lvlJc w:val="left"/>
      <w:pPr>
        <w:ind w:left="3068" w:hanging="360"/>
      </w:pPr>
      <w:rPr>
        <w:rFonts w:ascii="Wingdings" w:hAnsi="Wingdings" w:hint="default"/>
      </w:rPr>
    </w:lvl>
    <w:lvl w:ilvl="3" w:tplc="0C0A0001" w:tentative="1">
      <w:start w:val="1"/>
      <w:numFmt w:val="bullet"/>
      <w:lvlText w:val=""/>
      <w:lvlJc w:val="left"/>
      <w:pPr>
        <w:ind w:left="3788" w:hanging="360"/>
      </w:pPr>
      <w:rPr>
        <w:rFonts w:ascii="Symbol" w:hAnsi="Symbol" w:hint="default"/>
      </w:rPr>
    </w:lvl>
    <w:lvl w:ilvl="4" w:tplc="0C0A0003" w:tentative="1">
      <w:start w:val="1"/>
      <w:numFmt w:val="bullet"/>
      <w:lvlText w:val="o"/>
      <w:lvlJc w:val="left"/>
      <w:pPr>
        <w:ind w:left="4508" w:hanging="360"/>
      </w:pPr>
      <w:rPr>
        <w:rFonts w:ascii="Courier New" w:hAnsi="Courier New" w:cs="Courier New" w:hint="default"/>
      </w:rPr>
    </w:lvl>
    <w:lvl w:ilvl="5" w:tplc="0C0A0005" w:tentative="1">
      <w:start w:val="1"/>
      <w:numFmt w:val="bullet"/>
      <w:lvlText w:val=""/>
      <w:lvlJc w:val="left"/>
      <w:pPr>
        <w:ind w:left="5228" w:hanging="360"/>
      </w:pPr>
      <w:rPr>
        <w:rFonts w:ascii="Wingdings" w:hAnsi="Wingdings" w:hint="default"/>
      </w:rPr>
    </w:lvl>
    <w:lvl w:ilvl="6" w:tplc="0C0A0001" w:tentative="1">
      <w:start w:val="1"/>
      <w:numFmt w:val="bullet"/>
      <w:lvlText w:val=""/>
      <w:lvlJc w:val="left"/>
      <w:pPr>
        <w:ind w:left="5948" w:hanging="360"/>
      </w:pPr>
      <w:rPr>
        <w:rFonts w:ascii="Symbol" w:hAnsi="Symbol" w:hint="default"/>
      </w:rPr>
    </w:lvl>
    <w:lvl w:ilvl="7" w:tplc="0C0A0003" w:tentative="1">
      <w:start w:val="1"/>
      <w:numFmt w:val="bullet"/>
      <w:lvlText w:val="o"/>
      <w:lvlJc w:val="left"/>
      <w:pPr>
        <w:ind w:left="6668" w:hanging="360"/>
      </w:pPr>
      <w:rPr>
        <w:rFonts w:ascii="Courier New" w:hAnsi="Courier New" w:cs="Courier New" w:hint="default"/>
      </w:rPr>
    </w:lvl>
    <w:lvl w:ilvl="8" w:tplc="0C0A0005" w:tentative="1">
      <w:start w:val="1"/>
      <w:numFmt w:val="bullet"/>
      <w:lvlText w:val=""/>
      <w:lvlJc w:val="left"/>
      <w:pPr>
        <w:ind w:left="7388" w:hanging="360"/>
      </w:pPr>
      <w:rPr>
        <w:rFonts w:ascii="Wingdings" w:hAnsi="Wingdings" w:hint="default"/>
      </w:rPr>
    </w:lvl>
  </w:abstractNum>
  <w:abstractNum w:abstractNumId="18" w15:restartNumberingAfterBreak="0">
    <w:nsid w:val="319C5CEF"/>
    <w:multiLevelType w:val="hybridMultilevel"/>
    <w:tmpl w:val="0826E8CC"/>
    <w:lvl w:ilvl="0" w:tplc="0C0A000F">
      <w:start w:val="1"/>
      <w:numFmt w:val="decimal"/>
      <w:lvlText w:val="%1."/>
      <w:lvlJc w:val="left"/>
      <w:pPr>
        <w:ind w:left="1800" w:hanging="360"/>
      </w:pPr>
    </w:lvl>
    <w:lvl w:ilvl="1" w:tplc="0C0A0001">
      <w:start w:val="1"/>
      <w:numFmt w:val="bullet"/>
      <w:lvlText w:val=""/>
      <w:lvlJc w:val="left"/>
      <w:pPr>
        <w:ind w:left="2520" w:hanging="360"/>
      </w:pPr>
      <w:rPr>
        <w:rFonts w:ascii="Symbol" w:hAnsi="Symbol" w:hint="default"/>
      </w:r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9" w15:restartNumberingAfterBreak="0">
    <w:nsid w:val="3E7F40D1"/>
    <w:multiLevelType w:val="hybridMultilevel"/>
    <w:tmpl w:val="AA8663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ECF5935"/>
    <w:multiLevelType w:val="hybridMultilevel"/>
    <w:tmpl w:val="31305290"/>
    <w:lvl w:ilvl="0" w:tplc="EAE279BE">
      <w:start w:val="6"/>
      <w:numFmt w:val="bullet"/>
      <w:lvlText w:val="-"/>
      <w:lvlJc w:val="left"/>
      <w:pPr>
        <w:ind w:left="1148" w:hanging="360"/>
      </w:pPr>
      <w:rPr>
        <w:rFonts w:ascii="Cambria" w:eastAsia="Calibri" w:hAnsi="Cambria"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1"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404E3DAA"/>
    <w:multiLevelType w:val="hybridMultilevel"/>
    <w:tmpl w:val="0DBA0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F93ADB"/>
    <w:multiLevelType w:val="hybridMultilevel"/>
    <w:tmpl w:val="098EFEAC"/>
    <w:lvl w:ilvl="0" w:tplc="0C0A0003">
      <w:start w:val="1"/>
      <w:numFmt w:val="bullet"/>
      <w:lvlText w:val="o"/>
      <w:lvlJc w:val="left"/>
      <w:pPr>
        <w:ind w:left="574" w:hanging="360"/>
      </w:pPr>
      <w:rPr>
        <w:rFonts w:ascii="Courier New" w:hAnsi="Courier New" w:cs="Courier New" w:hint="default"/>
      </w:rPr>
    </w:lvl>
    <w:lvl w:ilvl="1" w:tplc="0C0A0003" w:tentative="1">
      <w:start w:val="1"/>
      <w:numFmt w:val="bullet"/>
      <w:lvlText w:val="o"/>
      <w:lvlJc w:val="left"/>
      <w:pPr>
        <w:ind w:left="1294" w:hanging="360"/>
      </w:pPr>
      <w:rPr>
        <w:rFonts w:ascii="Courier New" w:hAnsi="Courier New" w:cs="Courier New" w:hint="default"/>
      </w:rPr>
    </w:lvl>
    <w:lvl w:ilvl="2" w:tplc="0C0A0005" w:tentative="1">
      <w:start w:val="1"/>
      <w:numFmt w:val="bullet"/>
      <w:lvlText w:val=""/>
      <w:lvlJc w:val="left"/>
      <w:pPr>
        <w:ind w:left="2014" w:hanging="360"/>
      </w:pPr>
      <w:rPr>
        <w:rFonts w:ascii="Wingdings" w:hAnsi="Wingdings" w:hint="default"/>
      </w:rPr>
    </w:lvl>
    <w:lvl w:ilvl="3" w:tplc="0C0A0001" w:tentative="1">
      <w:start w:val="1"/>
      <w:numFmt w:val="bullet"/>
      <w:lvlText w:val=""/>
      <w:lvlJc w:val="left"/>
      <w:pPr>
        <w:ind w:left="2734" w:hanging="360"/>
      </w:pPr>
      <w:rPr>
        <w:rFonts w:ascii="Symbol" w:hAnsi="Symbol" w:hint="default"/>
      </w:rPr>
    </w:lvl>
    <w:lvl w:ilvl="4" w:tplc="0C0A0003" w:tentative="1">
      <w:start w:val="1"/>
      <w:numFmt w:val="bullet"/>
      <w:lvlText w:val="o"/>
      <w:lvlJc w:val="left"/>
      <w:pPr>
        <w:ind w:left="3454" w:hanging="360"/>
      </w:pPr>
      <w:rPr>
        <w:rFonts w:ascii="Courier New" w:hAnsi="Courier New" w:cs="Courier New" w:hint="default"/>
      </w:rPr>
    </w:lvl>
    <w:lvl w:ilvl="5" w:tplc="0C0A0005" w:tentative="1">
      <w:start w:val="1"/>
      <w:numFmt w:val="bullet"/>
      <w:lvlText w:val=""/>
      <w:lvlJc w:val="left"/>
      <w:pPr>
        <w:ind w:left="4174" w:hanging="360"/>
      </w:pPr>
      <w:rPr>
        <w:rFonts w:ascii="Wingdings" w:hAnsi="Wingdings" w:hint="default"/>
      </w:rPr>
    </w:lvl>
    <w:lvl w:ilvl="6" w:tplc="0C0A0001" w:tentative="1">
      <w:start w:val="1"/>
      <w:numFmt w:val="bullet"/>
      <w:lvlText w:val=""/>
      <w:lvlJc w:val="left"/>
      <w:pPr>
        <w:ind w:left="4894" w:hanging="360"/>
      </w:pPr>
      <w:rPr>
        <w:rFonts w:ascii="Symbol" w:hAnsi="Symbol" w:hint="default"/>
      </w:rPr>
    </w:lvl>
    <w:lvl w:ilvl="7" w:tplc="0C0A0003" w:tentative="1">
      <w:start w:val="1"/>
      <w:numFmt w:val="bullet"/>
      <w:lvlText w:val="o"/>
      <w:lvlJc w:val="left"/>
      <w:pPr>
        <w:ind w:left="5614" w:hanging="360"/>
      </w:pPr>
      <w:rPr>
        <w:rFonts w:ascii="Courier New" w:hAnsi="Courier New" w:cs="Courier New" w:hint="default"/>
      </w:rPr>
    </w:lvl>
    <w:lvl w:ilvl="8" w:tplc="0C0A0005" w:tentative="1">
      <w:start w:val="1"/>
      <w:numFmt w:val="bullet"/>
      <w:lvlText w:val=""/>
      <w:lvlJc w:val="left"/>
      <w:pPr>
        <w:ind w:left="6334" w:hanging="360"/>
      </w:pPr>
      <w:rPr>
        <w:rFonts w:ascii="Wingdings" w:hAnsi="Wingdings" w:hint="default"/>
      </w:rPr>
    </w:lvl>
  </w:abstractNum>
  <w:abstractNum w:abstractNumId="24"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5408DD"/>
    <w:multiLevelType w:val="singleLevel"/>
    <w:tmpl w:val="D77650C8"/>
    <w:lvl w:ilvl="0">
      <w:start w:val="1"/>
      <w:numFmt w:val="decimal"/>
      <w:lvlText w:val="(%1)"/>
      <w:lvlJc w:val="left"/>
      <w:pPr>
        <w:tabs>
          <w:tab w:val="num" w:pos="360"/>
        </w:tabs>
        <w:ind w:left="360" w:hanging="360"/>
      </w:pPr>
      <w:rPr>
        <w:rFonts w:hint="default"/>
      </w:rPr>
    </w:lvl>
  </w:abstractNum>
  <w:abstractNum w:abstractNumId="26" w15:restartNumberingAfterBreak="0">
    <w:nsid w:val="495D2B23"/>
    <w:multiLevelType w:val="hybridMultilevel"/>
    <w:tmpl w:val="415CB64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D197CEA"/>
    <w:multiLevelType w:val="hybridMultilevel"/>
    <w:tmpl w:val="1884BF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E40131"/>
    <w:multiLevelType w:val="hybridMultilevel"/>
    <w:tmpl w:val="B422F122"/>
    <w:lvl w:ilvl="0" w:tplc="0C0A000F">
      <w:start w:val="1"/>
      <w:numFmt w:val="decimal"/>
      <w:lvlText w:val="%1."/>
      <w:lvlJc w:val="left"/>
      <w:pPr>
        <w:ind w:left="1778"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9" w15:restartNumberingAfterBreak="0">
    <w:nsid w:val="510D1CBE"/>
    <w:multiLevelType w:val="hybridMultilevel"/>
    <w:tmpl w:val="B84A7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3249A7"/>
    <w:multiLevelType w:val="hybridMultilevel"/>
    <w:tmpl w:val="B5BC9D16"/>
    <w:lvl w:ilvl="0" w:tplc="0C0A0001">
      <w:start w:val="1"/>
      <w:numFmt w:val="bullet"/>
      <w:lvlText w:val=""/>
      <w:lvlJc w:val="left"/>
      <w:pPr>
        <w:tabs>
          <w:tab w:val="num" w:pos="814"/>
        </w:tabs>
        <w:ind w:left="814" w:hanging="360"/>
      </w:pPr>
      <w:rPr>
        <w:rFonts w:ascii="Symbol" w:hAnsi="Symbol" w:hint="default"/>
        <w:sz w:val="16"/>
      </w:rPr>
    </w:lvl>
    <w:lvl w:ilvl="1" w:tplc="0C0A0003" w:tentative="1">
      <w:start w:val="1"/>
      <w:numFmt w:val="bullet"/>
      <w:lvlText w:val="o"/>
      <w:lvlJc w:val="left"/>
      <w:pPr>
        <w:tabs>
          <w:tab w:val="num" w:pos="1894"/>
        </w:tabs>
        <w:ind w:left="1894" w:hanging="360"/>
      </w:pPr>
      <w:rPr>
        <w:rFonts w:ascii="Courier New" w:hAnsi="Courier New" w:cs="Courier New" w:hint="default"/>
      </w:rPr>
    </w:lvl>
    <w:lvl w:ilvl="2" w:tplc="0C0A0005" w:tentative="1">
      <w:start w:val="1"/>
      <w:numFmt w:val="bullet"/>
      <w:lvlText w:val=""/>
      <w:lvlJc w:val="left"/>
      <w:pPr>
        <w:tabs>
          <w:tab w:val="num" w:pos="2614"/>
        </w:tabs>
        <w:ind w:left="2614" w:hanging="360"/>
      </w:pPr>
      <w:rPr>
        <w:rFonts w:ascii="Wingdings" w:hAnsi="Wingdings" w:hint="default"/>
      </w:rPr>
    </w:lvl>
    <w:lvl w:ilvl="3" w:tplc="0C0A0001" w:tentative="1">
      <w:start w:val="1"/>
      <w:numFmt w:val="bullet"/>
      <w:lvlText w:val=""/>
      <w:lvlJc w:val="left"/>
      <w:pPr>
        <w:tabs>
          <w:tab w:val="num" w:pos="3334"/>
        </w:tabs>
        <w:ind w:left="3334" w:hanging="360"/>
      </w:pPr>
      <w:rPr>
        <w:rFonts w:ascii="Symbol" w:hAnsi="Symbol" w:hint="default"/>
      </w:rPr>
    </w:lvl>
    <w:lvl w:ilvl="4" w:tplc="0C0A0003" w:tentative="1">
      <w:start w:val="1"/>
      <w:numFmt w:val="bullet"/>
      <w:lvlText w:val="o"/>
      <w:lvlJc w:val="left"/>
      <w:pPr>
        <w:tabs>
          <w:tab w:val="num" w:pos="4054"/>
        </w:tabs>
        <w:ind w:left="4054" w:hanging="360"/>
      </w:pPr>
      <w:rPr>
        <w:rFonts w:ascii="Courier New" w:hAnsi="Courier New" w:cs="Courier New" w:hint="default"/>
      </w:rPr>
    </w:lvl>
    <w:lvl w:ilvl="5" w:tplc="0C0A0005" w:tentative="1">
      <w:start w:val="1"/>
      <w:numFmt w:val="bullet"/>
      <w:lvlText w:val=""/>
      <w:lvlJc w:val="left"/>
      <w:pPr>
        <w:tabs>
          <w:tab w:val="num" w:pos="4774"/>
        </w:tabs>
        <w:ind w:left="4774" w:hanging="360"/>
      </w:pPr>
      <w:rPr>
        <w:rFonts w:ascii="Wingdings" w:hAnsi="Wingdings" w:hint="default"/>
      </w:rPr>
    </w:lvl>
    <w:lvl w:ilvl="6" w:tplc="0C0A0001" w:tentative="1">
      <w:start w:val="1"/>
      <w:numFmt w:val="bullet"/>
      <w:lvlText w:val=""/>
      <w:lvlJc w:val="left"/>
      <w:pPr>
        <w:tabs>
          <w:tab w:val="num" w:pos="5494"/>
        </w:tabs>
        <w:ind w:left="5494" w:hanging="360"/>
      </w:pPr>
      <w:rPr>
        <w:rFonts w:ascii="Symbol" w:hAnsi="Symbol" w:hint="default"/>
      </w:rPr>
    </w:lvl>
    <w:lvl w:ilvl="7" w:tplc="0C0A0003" w:tentative="1">
      <w:start w:val="1"/>
      <w:numFmt w:val="bullet"/>
      <w:lvlText w:val="o"/>
      <w:lvlJc w:val="left"/>
      <w:pPr>
        <w:tabs>
          <w:tab w:val="num" w:pos="6214"/>
        </w:tabs>
        <w:ind w:left="6214" w:hanging="360"/>
      </w:pPr>
      <w:rPr>
        <w:rFonts w:ascii="Courier New" w:hAnsi="Courier New" w:cs="Courier New" w:hint="default"/>
      </w:rPr>
    </w:lvl>
    <w:lvl w:ilvl="8" w:tplc="0C0A0005" w:tentative="1">
      <w:start w:val="1"/>
      <w:numFmt w:val="bullet"/>
      <w:lvlText w:val=""/>
      <w:lvlJc w:val="left"/>
      <w:pPr>
        <w:tabs>
          <w:tab w:val="num" w:pos="6934"/>
        </w:tabs>
        <w:ind w:left="6934" w:hanging="360"/>
      </w:pPr>
      <w:rPr>
        <w:rFonts w:ascii="Wingdings" w:hAnsi="Wingdings" w:hint="default"/>
      </w:rPr>
    </w:lvl>
  </w:abstractNum>
  <w:abstractNum w:abstractNumId="31" w15:restartNumberingAfterBreak="0">
    <w:nsid w:val="59235CA0"/>
    <w:multiLevelType w:val="hybridMultilevel"/>
    <w:tmpl w:val="4DCAC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4A064E"/>
    <w:multiLevelType w:val="hybridMultilevel"/>
    <w:tmpl w:val="51C8F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A77DAF"/>
    <w:multiLevelType w:val="hybridMultilevel"/>
    <w:tmpl w:val="DCFAF2CE"/>
    <w:lvl w:ilvl="0" w:tplc="9E083B16">
      <w:start w:val="5"/>
      <w:numFmt w:val="bullet"/>
      <w:lvlText w:val="-"/>
      <w:lvlJc w:val="left"/>
      <w:pPr>
        <w:tabs>
          <w:tab w:val="num" w:pos="927"/>
        </w:tabs>
        <w:ind w:left="927" w:hanging="360"/>
      </w:pPr>
      <w:rPr>
        <w:rFonts w:ascii="Arial" w:eastAsia="Arial" w:hAnsi="Arial" w:cs="Arial" w:hint="default"/>
      </w:rPr>
    </w:lvl>
    <w:lvl w:ilvl="1" w:tplc="0C0A0003">
      <w:start w:val="1"/>
      <w:numFmt w:val="bullet"/>
      <w:lvlText w:val="o"/>
      <w:lvlJc w:val="left"/>
      <w:pPr>
        <w:tabs>
          <w:tab w:val="num" w:pos="1459"/>
        </w:tabs>
        <w:ind w:left="1459" w:hanging="360"/>
      </w:pPr>
      <w:rPr>
        <w:rFonts w:ascii="Courier New" w:hAnsi="Courier New" w:cs="Courier New" w:hint="default"/>
      </w:rPr>
    </w:lvl>
    <w:lvl w:ilvl="2" w:tplc="0C0A0005">
      <w:start w:val="1"/>
      <w:numFmt w:val="bullet"/>
      <w:lvlText w:val=""/>
      <w:lvlJc w:val="left"/>
      <w:pPr>
        <w:tabs>
          <w:tab w:val="num" w:pos="2179"/>
        </w:tabs>
        <w:ind w:left="2179" w:hanging="360"/>
      </w:pPr>
      <w:rPr>
        <w:rFonts w:ascii="Wingdings" w:hAnsi="Wingdings" w:hint="default"/>
      </w:rPr>
    </w:lvl>
    <w:lvl w:ilvl="3" w:tplc="0C0A0001">
      <w:start w:val="1"/>
      <w:numFmt w:val="bullet"/>
      <w:lvlText w:val=""/>
      <w:lvlJc w:val="left"/>
      <w:pPr>
        <w:tabs>
          <w:tab w:val="num" w:pos="2899"/>
        </w:tabs>
        <w:ind w:left="2899" w:hanging="360"/>
      </w:pPr>
      <w:rPr>
        <w:rFonts w:ascii="Symbol" w:hAnsi="Symbol" w:hint="default"/>
      </w:rPr>
    </w:lvl>
    <w:lvl w:ilvl="4" w:tplc="0C0A0003">
      <w:start w:val="1"/>
      <w:numFmt w:val="bullet"/>
      <w:lvlText w:val="o"/>
      <w:lvlJc w:val="left"/>
      <w:pPr>
        <w:tabs>
          <w:tab w:val="num" w:pos="3619"/>
        </w:tabs>
        <w:ind w:left="3619" w:hanging="360"/>
      </w:pPr>
      <w:rPr>
        <w:rFonts w:ascii="Courier New" w:hAnsi="Courier New" w:cs="Courier New" w:hint="default"/>
      </w:rPr>
    </w:lvl>
    <w:lvl w:ilvl="5" w:tplc="0C0A0005" w:tentative="1">
      <w:start w:val="1"/>
      <w:numFmt w:val="bullet"/>
      <w:lvlText w:val=""/>
      <w:lvlJc w:val="left"/>
      <w:pPr>
        <w:tabs>
          <w:tab w:val="num" w:pos="4339"/>
        </w:tabs>
        <w:ind w:left="4339" w:hanging="360"/>
      </w:pPr>
      <w:rPr>
        <w:rFonts w:ascii="Wingdings" w:hAnsi="Wingdings" w:hint="default"/>
      </w:rPr>
    </w:lvl>
    <w:lvl w:ilvl="6" w:tplc="0C0A0001" w:tentative="1">
      <w:start w:val="1"/>
      <w:numFmt w:val="bullet"/>
      <w:lvlText w:val=""/>
      <w:lvlJc w:val="left"/>
      <w:pPr>
        <w:tabs>
          <w:tab w:val="num" w:pos="5059"/>
        </w:tabs>
        <w:ind w:left="5059" w:hanging="360"/>
      </w:pPr>
      <w:rPr>
        <w:rFonts w:ascii="Symbol" w:hAnsi="Symbol" w:hint="default"/>
      </w:rPr>
    </w:lvl>
    <w:lvl w:ilvl="7" w:tplc="0C0A0003" w:tentative="1">
      <w:start w:val="1"/>
      <w:numFmt w:val="bullet"/>
      <w:lvlText w:val="o"/>
      <w:lvlJc w:val="left"/>
      <w:pPr>
        <w:tabs>
          <w:tab w:val="num" w:pos="5779"/>
        </w:tabs>
        <w:ind w:left="5779" w:hanging="360"/>
      </w:pPr>
      <w:rPr>
        <w:rFonts w:ascii="Courier New" w:hAnsi="Courier New" w:cs="Courier New" w:hint="default"/>
      </w:rPr>
    </w:lvl>
    <w:lvl w:ilvl="8" w:tplc="0C0A0005" w:tentative="1">
      <w:start w:val="1"/>
      <w:numFmt w:val="bullet"/>
      <w:lvlText w:val=""/>
      <w:lvlJc w:val="left"/>
      <w:pPr>
        <w:tabs>
          <w:tab w:val="num" w:pos="6499"/>
        </w:tabs>
        <w:ind w:left="6499" w:hanging="360"/>
      </w:pPr>
      <w:rPr>
        <w:rFonts w:ascii="Wingdings" w:hAnsi="Wingdings" w:hint="default"/>
      </w:rPr>
    </w:lvl>
  </w:abstractNum>
  <w:abstractNum w:abstractNumId="34" w15:restartNumberingAfterBreak="0">
    <w:nsid w:val="5C0E4F9E"/>
    <w:multiLevelType w:val="hybridMultilevel"/>
    <w:tmpl w:val="52CCC7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5" w15:restartNumberingAfterBreak="0">
    <w:nsid w:val="60723FB0"/>
    <w:multiLevelType w:val="hybridMultilevel"/>
    <w:tmpl w:val="9B129036"/>
    <w:lvl w:ilvl="0" w:tplc="6E7E6840">
      <w:start w:val="1"/>
      <w:numFmt w:val="decimal"/>
      <w:lvlText w:val="%1."/>
      <w:lvlJc w:val="left"/>
      <w:pPr>
        <w:ind w:left="720" w:hanging="360"/>
      </w:pPr>
      <w:rPr>
        <w:rFonts w:hint="default"/>
        <w:b/>
      </w:rPr>
    </w:lvl>
    <w:lvl w:ilvl="1" w:tplc="CAE8A820">
      <w:start w:val="1"/>
      <w:numFmt w:val="decimal"/>
      <w:lvlText w:val="%2."/>
      <w:lvlJc w:val="left"/>
      <w:pPr>
        <w:ind w:left="1780" w:hanging="70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7" w15:restartNumberingAfterBreak="0">
    <w:nsid w:val="648F052E"/>
    <w:multiLevelType w:val="hybridMultilevel"/>
    <w:tmpl w:val="AD3A0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9A7DAA"/>
    <w:multiLevelType w:val="hybridMultilevel"/>
    <w:tmpl w:val="06A8C30A"/>
    <w:lvl w:ilvl="0" w:tplc="0C0A0001">
      <w:start w:val="1"/>
      <w:numFmt w:val="bullet"/>
      <w:lvlText w:val=""/>
      <w:lvlJc w:val="left"/>
      <w:pPr>
        <w:tabs>
          <w:tab w:val="num" w:pos="927"/>
        </w:tabs>
        <w:ind w:left="927" w:hanging="360"/>
      </w:pPr>
      <w:rPr>
        <w:rFonts w:ascii="Symbol" w:hAnsi="Symbol" w:hint="default"/>
      </w:rPr>
    </w:lvl>
    <w:lvl w:ilvl="1" w:tplc="0C0A0001">
      <w:start w:val="1"/>
      <w:numFmt w:val="bullet"/>
      <w:lvlText w:val=""/>
      <w:lvlJc w:val="left"/>
      <w:pPr>
        <w:tabs>
          <w:tab w:val="num" w:pos="1553"/>
        </w:tabs>
        <w:ind w:left="1553" w:hanging="360"/>
      </w:pPr>
      <w:rPr>
        <w:rFonts w:ascii="Symbol" w:hAnsi="Symbol" w:hint="default"/>
      </w:rPr>
    </w:lvl>
    <w:lvl w:ilvl="2" w:tplc="0C0A0005">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9" w15:restartNumberingAfterBreak="0">
    <w:nsid w:val="6CA83B5F"/>
    <w:multiLevelType w:val="hybridMultilevel"/>
    <w:tmpl w:val="D65ADB7C"/>
    <w:lvl w:ilvl="0" w:tplc="BB6EFF9E">
      <w:numFmt w:val="bullet"/>
      <w:lvlText w:val="–"/>
      <w:lvlJc w:val="left"/>
      <w:pPr>
        <w:ind w:left="720" w:hanging="360"/>
      </w:pPr>
      <w:rPr>
        <w:rFonts w:ascii="Cambria" w:eastAsia="Calibri" w:hAnsi="Cambria" w:cs="Times New Roman" w:hint="default"/>
      </w:rPr>
    </w:lvl>
    <w:lvl w:ilvl="1" w:tplc="4724833E">
      <w:numFmt w:val="bullet"/>
      <w:lvlText w:val=""/>
      <w:lvlJc w:val="left"/>
      <w:pPr>
        <w:ind w:left="1440" w:hanging="360"/>
      </w:pPr>
      <w:rPr>
        <w:rFonts w:ascii="Myriad Pro" w:eastAsia="Times New Roman" w:hAnsi="Myriad Pr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DA47D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B5C5C9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3"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2"/>
  </w:num>
  <w:num w:numId="3">
    <w:abstractNumId w:val="21"/>
  </w:num>
  <w:num w:numId="4">
    <w:abstractNumId w:val="36"/>
  </w:num>
  <w:num w:numId="5">
    <w:abstractNumId w:val="43"/>
  </w:num>
  <w:num w:numId="6">
    <w:abstractNumId w:val="2"/>
  </w:num>
  <w:num w:numId="7">
    <w:abstractNumId w:val="38"/>
  </w:num>
  <w:num w:numId="8">
    <w:abstractNumId w:val="1"/>
  </w:num>
  <w:num w:numId="9">
    <w:abstractNumId w:val="33"/>
  </w:num>
  <w:num w:numId="10">
    <w:abstractNumId w:val="8"/>
  </w:num>
  <w:num w:numId="11">
    <w:abstractNumId w:val="7"/>
  </w:num>
  <w:num w:numId="12">
    <w:abstractNumId w:val="13"/>
  </w:num>
  <w:num w:numId="13">
    <w:abstractNumId w:val="19"/>
  </w:num>
  <w:num w:numId="14">
    <w:abstractNumId w:val="26"/>
  </w:num>
  <w:num w:numId="15">
    <w:abstractNumId w:val="0"/>
  </w:num>
  <w:num w:numId="16">
    <w:abstractNumId w:val="17"/>
  </w:num>
  <w:num w:numId="17">
    <w:abstractNumId w:val="29"/>
  </w:num>
  <w:num w:numId="18">
    <w:abstractNumId w:val="24"/>
  </w:num>
  <w:num w:numId="19">
    <w:abstractNumId w:val="6"/>
  </w:num>
  <w:num w:numId="20">
    <w:abstractNumId w:val="15"/>
  </w:num>
  <w:num w:numId="21">
    <w:abstractNumId w:val="12"/>
  </w:num>
  <w:num w:numId="22">
    <w:abstractNumId w:val="14"/>
  </w:num>
  <w:num w:numId="23">
    <w:abstractNumId w:val="5"/>
  </w:num>
  <w:num w:numId="24">
    <w:abstractNumId w:val="34"/>
  </w:num>
  <w:num w:numId="25">
    <w:abstractNumId w:val="10"/>
  </w:num>
  <w:num w:numId="26">
    <w:abstractNumId w:val="23"/>
  </w:num>
  <w:num w:numId="27">
    <w:abstractNumId w:val="28"/>
  </w:num>
  <w:num w:numId="28">
    <w:abstractNumId w:val="18"/>
  </w:num>
  <w:num w:numId="29">
    <w:abstractNumId w:val="31"/>
  </w:num>
  <w:num w:numId="30">
    <w:abstractNumId w:val="11"/>
  </w:num>
  <w:num w:numId="31">
    <w:abstractNumId w:val="39"/>
  </w:num>
  <w:num w:numId="32">
    <w:abstractNumId w:val="20"/>
  </w:num>
  <w:num w:numId="33">
    <w:abstractNumId w:val="3"/>
  </w:num>
  <w:num w:numId="34">
    <w:abstractNumId w:val="41"/>
  </w:num>
  <w:num w:numId="35">
    <w:abstractNumId w:val="40"/>
  </w:num>
  <w:num w:numId="36">
    <w:abstractNumId w:val="25"/>
  </w:num>
  <w:num w:numId="37">
    <w:abstractNumId w:val="30"/>
  </w:num>
  <w:num w:numId="38">
    <w:abstractNumId w:val="35"/>
  </w:num>
  <w:num w:numId="39">
    <w:abstractNumId w:val="32"/>
  </w:num>
  <w:num w:numId="40">
    <w:abstractNumId w:val="27"/>
  </w:num>
  <w:num w:numId="41">
    <w:abstractNumId w:val="22"/>
  </w:num>
  <w:num w:numId="42">
    <w:abstractNumId w:val="16"/>
  </w:num>
  <w:num w:numId="43">
    <w:abstractNumId w:val="9"/>
  </w:num>
  <w:num w:numId="44">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DE"/>
    <w:rsid w:val="00000BE9"/>
    <w:rsid w:val="00000D1D"/>
    <w:rsid w:val="000016B7"/>
    <w:rsid w:val="00001E0E"/>
    <w:rsid w:val="000054C2"/>
    <w:rsid w:val="00007706"/>
    <w:rsid w:val="000103CC"/>
    <w:rsid w:val="00013166"/>
    <w:rsid w:val="000133D3"/>
    <w:rsid w:val="0002006F"/>
    <w:rsid w:val="00020376"/>
    <w:rsid w:val="000233CC"/>
    <w:rsid w:val="00025B9D"/>
    <w:rsid w:val="000267AB"/>
    <w:rsid w:val="00027917"/>
    <w:rsid w:val="00032A3E"/>
    <w:rsid w:val="0003382B"/>
    <w:rsid w:val="00033AA5"/>
    <w:rsid w:val="00033F79"/>
    <w:rsid w:val="000354F6"/>
    <w:rsid w:val="000367CB"/>
    <w:rsid w:val="00036BF9"/>
    <w:rsid w:val="00042E19"/>
    <w:rsid w:val="000430E7"/>
    <w:rsid w:val="00043E55"/>
    <w:rsid w:val="0004532D"/>
    <w:rsid w:val="000501DB"/>
    <w:rsid w:val="00050505"/>
    <w:rsid w:val="00050D40"/>
    <w:rsid w:val="00053E0C"/>
    <w:rsid w:val="00054481"/>
    <w:rsid w:val="0005459B"/>
    <w:rsid w:val="00054722"/>
    <w:rsid w:val="0005620B"/>
    <w:rsid w:val="000572A3"/>
    <w:rsid w:val="00057863"/>
    <w:rsid w:val="000611D6"/>
    <w:rsid w:val="00061727"/>
    <w:rsid w:val="0006323F"/>
    <w:rsid w:val="00063452"/>
    <w:rsid w:val="00063A1E"/>
    <w:rsid w:val="00063EEE"/>
    <w:rsid w:val="0006418B"/>
    <w:rsid w:val="000650FA"/>
    <w:rsid w:val="0006558E"/>
    <w:rsid w:val="000656CE"/>
    <w:rsid w:val="00065E8C"/>
    <w:rsid w:val="00066E2C"/>
    <w:rsid w:val="000707DD"/>
    <w:rsid w:val="000728BB"/>
    <w:rsid w:val="0007298C"/>
    <w:rsid w:val="00072D4A"/>
    <w:rsid w:val="000738A7"/>
    <w:rsid w:val="000738AA"/>
    <w:rsid w:val="00076264"/>
    <w:rsid w:val="00077955"/>
    <w:rsid w:val="00081352"/>
    <w:rsid w:val="000813D3"/>
    <w:rsid w:val="00082B1B"/>
    <w:rsid w:val="000853C7"/>
    <w:rsid w:val="000909A9"/>
    <w:rsid w:val="00090D9A"/>
    <w:rsid w:val="0009114F"/>
    <w:rsid w:val="00093CE4"/>
    <w:rsid w:val="0009413E"/>
    <w:rsid w:val="000A0BEA"/>
    <w:rsid w:val="000A18F1"/>
    <w:rsid w:val="000A2B16"/>
    <w:rsid w:val="000A3CDC"/>
    <w:rsid w:val="000A3EA5"/>
    <w:rsid w:val="000A40A8"/>
    <w:rsid w:val="000A43B0"/>
    <w:rsid w:val="000A579A"/>
    <w:rsid w:val="000A7472"/>
    <w:rsid w:val="000B1C97"/>
    <w:rsid w:val="000B30A4"/>
    <w:rsid w:val="000C0DA7"/>
    <w:rsid w:val="000C21FF"/>
    <w:rsid w:val="000C2497"/>
    <w:rsid w:val="000C26C5"/>
    <w:rsid w:val="000C46BD"/>
    <w:rsid w:val="000D0471"/>
    <w:rsid w:val="000D122D"/>
    <w:rsid w:val="000D410E"/>
    <w:rsid w:val="000D6991"/>
    <w:rsid w:val="000D6F33"/>
    <w:rsid w:val="000D702D"/>
    <w:rsid w:val="000E0F28"/>
    <w:rsid w:val="000E17DC"/>
    <w:rsid w:val="000E2A24"/>
    <w:rsid w:val="000E2B67"/>
    <w:rsid w:val="000E5292"/>
    <w:rsid w:val="000E5963"/>
    <w:rsid w:val="000E7BCC"/>
    <w:rsid w:val="000F1163"/>
    <w:rsid w:val="000F1498"/>
    <w:rsid w:val="000F238F"/>
    <w:rsid w:val="000F3215"/>
    <w:rsid w:val="000F3550"/>
    <w:rsid w:val="000F63A6"/>
    <w:rsid w:val="001006E7"/>
    <w:rsid w:val="00100A18"/>
    <w:rsid w:val="00101BAE"/>
    <w:rsid w:val="00102F13"/>
    <w:rsid w:val="0011034B"/>
    <w:rsid w:val="00110FCF"/>
    <w:rsid w:val="00113336"/>
    <w:rsid w:val="0011376F"/>
    <w:rsid w:val="001179AF"/>
    <w:rsid w:val="001202AE"/>
    <w:rsid w:val="00120B1D"/>
    <w:rsid w:val="00121AE1"/>
    <w:rsid w:val="0012273E"/>
    <w:rsid w:val="00124710"/>
    <w:rsid w:val="00124B97"/>
    <w:rsid w:val="00124CCB"/>
    <w:rsid w:val="0012693D"/>
    <w:rsid w:val="00126FCC"/>
    <w:rsid w:val="001271C9"/>
    <w:rsid w:val="00135688"/>
    <w:rsid w:val="001369D8"/>
    <w:rsid w:val="0014044B"/>
    <w:rsid w:val="00141FD1"/>
    <w:rsid w:val="0014739A"/>
    <w:rsid w:val="001501E5"/>
    <w:rsid w:val="00151A30"/>
    <w:rsid w:val="00151D24"/>
    <w:rsid w:val="001520F1"/>
    <w:rsid w:val="00153A2E"/>
    <w:rsid w:val="00156D2C"/>
    <w:rsid w:val="00157A70"/>
    <w:rsid w:val="0016147A"/>
    <w:rsid w:val="001628DF"/>
    <w:rsid w:val="00164E26"/>
    <w:rsid w:val="00164F91"/>
    <w:rsid w:val="00166A55"/>
    <w:rsid w:val="0016767C"/>
    <w:rsid w:val="00171023"/>
    <w:rsid w:val="0017132A"/>
    <w:rsid w:val="0017305E"/>
    <w:rsid w:val="00174E32"/>
    <w:rsid w:val="001753B0"/>
    <w:rsid w:val="00175F16"/>
    <w:rsid w:val="001761FE"/>
    <w:rsid w:val="00176A83"/>
    <w:rsid w:val="00181EDC"/>
    <w:rsid w:val="001826AB"/>
    <w:rsid w:val="00183BA2"/>
    <w:rsid w:val="001878FE"/>
    <w:rsid w:val="0019086B"/>
    <w:rsid w:val="00190D01"/>
    <w:rsid w:val="00195F59"/>
    <w:rsid w:val="00196B3A"/>
    <w:rsid w:val="001A28D9"/>
    <w:rsid w:val="001A2B1C"/>
    <w:rsid w:val="001A3D7B"/>
    <w:rsid w:val="001A6840"/>
    <w:rsid w:val="001B14C6"/>
    <w:rsid w:val="001B336C"/>
    <w:rsid w:val="001B74B1"/>
    <w:rsid w:val="001B7B9D"/>
    <w:rsid w:val="001C48E2"/>
    <w:rsid w:val="001C4E39"/>
    <w:rsid w:val="001C5094"/>
    <w:rsid w:val="001C52CB"/>
    <w:rsid w:val="001C5DF6"/>
    <w:rsid w:val="001D134D"/>
    <w:rsid w:val="001D1894"/>
    <w:rsid w:val="001D1EDF"/>
    <w:rsid w:val="001D2163"/>
    <w:rsid w:val="001D2A34"/>
    <w:rsid w:val="001D405B"/>
    <w:rsid w:val="001D58DE"/>
    <w:rsid w:val="001D58F1"/>
    <w:rsid w:val="001E0F37"/>
    <w:rsid w:val="001E13A2"/>
    <w:rsid w:val="001E1555"/>
    <w:rsid w:val="001E2756"/>
    <w:rsid w:val="001E3F94"/>
    <w:rsid w:val="001E4E39"/>
    <w:rsid w:val="001E5440"/>
    <w:rsid w:val="001E58F8"/>
    <w:rsid w:val="001E5F88"/>
    <w:rsid w:val="001E7979"/>
    <w:rsid w:val="001E7C03"/>
    <w:rsid w:val="001F00E0"/>
    <w:rsid w:val="001F04AB"/>
    <w:rsid w:val="001F0DCF"/>
    <w:rsid w:val="001F3CE0"/>
    <w:rsid w:val="001F41BC"/>
    <w:rsid w:val="001F4F70"/>
    <w:rsid w:val="001F72DF"/>
    <w:rsid w:val="00200C07"/>
    <w:rsid w:val="002010F6"/>
    <w:rsid w:val="00202B88"/>
    <w:rsid w:val="00203D58"/>
    <w:rsid w:val="002053C0"/>
    <w:rsid w:val="00205DB8"/>
    <w:rsid w:val="0021039A"/>
    <w:rsid w:val="002121BE"/>
    <w:rsid w:val="00212283"/>
    <w:rsid w:val="002137D3"/>
    <w:rsid w:val="00214B04"/>
    <w:rsid w:val="00215CA8"/>
    <w:rsid w:val="00216C5A"/>
    <w:rsid w:val="00217D44"/>
    <w:rsid w:val="002207AF"/>
    <w:rsid w:val="00224E47"/>
    <w:rsid w:val="00225517"/>
    <w:rsid w:val="002255DB"/>
    <w:rsid w:val="00226164"/>
    <w:rsid w:val="00226A98"/>
    <w:rsid w:val="00226C68"/>
    <w:rsid w:val="00230BD5"/>
    <w:rsid w:val="00231909"/>
    <w:rsid w:val="00231CE8"/>
    <w:rsid w:val="00231FFE"/>
    <w:rsid w:val="0023226E"/>
    <w:rsid w:val="002324B7"/>
    <w:rsid w:val="00232D73"/>
    <w:rsid w:val="00236429"/>
    <w:rsid w:val="00236628"/>
    <w:rsid w:val="00236696"/>
    <w:rsid w:val="00237314"/>
    <w:rsid w:val="00237393"/>
    <w:rsid w:val="00237FE8"/>
    <w:rsid w:val="0024041C"/>
    <w:rsid w:val="00241342"/>
    <w:rsid w:val="00241E4E"/>
    <w:rsid w:val="00246761"/>
    <w:rsid w:val="00246CC6"/>
    <w:rsid w:val="0025069B"/>
    <w:rsid w:val="00250AAE"/>
    <w:rsid w:val="00251597"/>
    <w:rsid w:val="00253390"/>
    <w:rsid w:val="002534DA"/>
    <w:rsid w:val="00256585"/>
    <w:rsid w:val="0025754F"/>
    <w:rsid w:val="00257DB1"/>
    <w:rsid w:val="00260E55"/>
    <w:rsid w:val="00262EC1"/>
    <w:rsid w:val="00263F0A"/>
    <w:rsid w:val="00266C66"/>
    <w:rsid w:val="00266E6C"/>
    <w:rsid w:val="00267F90"/>
    <w:rsid w:val="00267FD9"/>
    <w:rsid w:val="00271255"/>
    <w:rsid w:val="002717E2"/>
    <w:rsid w:val="002723BB"/>
    <w:rsid w:val="002755CE"/>
    <w:rsid w:val="00276CD1"/>
    <w:rsid w:val="002824B7"/>
    <w:rsid w:val="00282E3A"/>
    <w:rsid w:val="0028469A"/>
    <w:rsid w:val="0028510B"/>
    <w:rsid w:val="00290CCA"/>
    <w:rsid w:val="00291368"/>
    <w:rsid w:val="0029441F"/>
    <w:rsid w:val="00294965"/>
    <w:rsid w:val="00294AD6"/>
    <w:rsid w:val="002A1AAF"/>
    <w:rsid w:val="002A4506"/>
    <w:rsid w:val="002A4BB7"/>
    <w:rsid w:val="002A7588"/>
    <w:rsid w:val="002A78B4"/>
    <w:rsid w:val="002B15D0"/>
    <w:rsid w:val="002B16BA"/>
    <w:rsid w:val="002B34F3"/>
    <w:rsid w:val="002B35E4"/>
    <w:rsid w:val="002B5B19"/>
    <w:rsid w:val="002B710E"/>
    <w:rsid w:val="002C08FF"/>
    <w:rsid w:val="002C379E"/>
    <w:rsid w:val="002C4AC8"/>
    <w:rsid w:val="002C717D"/>
    <w:rsid w:val="002D0F09"/>
    <w:rsid w:val="002D2208"/>
    <w:rsid w:val="002D2B81"/>
    <w:rsid w:val="002D3708"/>
    <w:rsid w:val="002D4205"/>
    <w:rsid w:val="002D5EEB"/>
    <w:rsid w:val="002D6E15"/>
    <w:rsid w:val="002E4B3C"/>
    <w:rsid w:val="002E5682"/>
    <w:rsid w:val="002E5758"/>
    <w:rsid w:val="002E5E99"/>
    <w:rsid w:val="002E6DA6"/>
    <w:rsid w:val="002F1235"/>
    <w:rsid w:val="002F20A4"/>
    <w:rsid w:val="002F7E2D"/>
    <w:rsid w:val="00301781"/>
    <w:rsid w:val="003019C8"/>
    <w:rsid w:val="00301CF6"/>
    <w:rsid w:val="00306920"/>
    <w:rsid w:val="003138F7"/>
    <w:rsid w:val="003164E1"/>
    <w:rsid w:val="003176A6"/>
    <w:rsid w:val="00317A11"/>
    <w:rsid w:val="00317CDA"/>
    <w:rsid w:val="00320B4B"/>
    <w:rsid w:val="00321B57"/>
    <w:rsid w:val="003238B9"/>
    <w:rsid w:val="0032439D"/>
    <w:rsid w:val="00324520"/>
    <w:rsid w:val="00324CDA"/>
    <w:rsid w:val="00327B6D"/>
    <w:rsid w:val="00331CBD"/>
    <w:rsid w:val="00333186"/>
    <w:rsid w:val="003342AE"/>
    <w:rsid w:val="003352B1"/>
    <w:rsid w:val="0034063B"/>
    <w:rsid w:val="00340ADB"/>
    <w:rsid w:val="0034168E"/>
    <w:rsid w:val="00343312"/>
    <w:rsid w:val="00343B50"/>
    <w:rsid w:val="00345978"/>
    <w:rsid w:val="00347295"/>
    <w:rsid w:val="0035037C"/>
    <w:rsid w:val="003509AB"/>
    <w:rsid w:val="003510A7"/>
    <w:rsid w:val="00352FAE"/>
    <w:rsid w:val="00353A4A"/>
    <w:rsid w:val="003563A6"/>
    <w:rsid w:val="00356D87"/>
    <w:rsid w:val="003627F5"/>
    <w:rsid w:val="00362FDF"/>
    <w:rsid w:val="00365A0E"/>
    <w:rsid w:val="00367066"/>
    <w:rsid w:val="00367235"/>
    <w:rsid w:val="00367811"/>
    <w:rsid w:val="00367F86"/>
    <w:rsid w:val="0037322B"/>
    <w:rsid w:val="00374559"/>
    <w:rsid w:val="00374749"/>
    <w:rsid w:val="0037533B"/>
    <w:rsid w:val="00375A92"/>
    <w:rsid w:val="00375C46"/>
    <w:rsid w:val="00381169"/>
    <w:rsid w:val="00382910"/>
    <w:rsid w:val="0038409F"/>
    <w:rsid w:val="0038417E"/>
    <w:rsid w:val="0038608B"/>
    <w:rsid w:val="00387994"/>
    <w:rsid w:val="0039127B"/>
    <w:rsid w:val="00391C41"/>
    <w:rsid w:val="003928B4"/>
    <w:rsid w:val="00393A1A"/>
    <w:rsid w:val="003A16B8"/>
    <w:rsid w:val="003A5960"/>
    <w:rsid w:val="003B0618"/>
    <w:rsid w:val="003B0BB6"/>
    <w:rsid w:val="003B1E6E"/>
    <w:rsid w:val="003B361A"/>
    <w:rsid w:val="003B5CA0"/>
    <w:rsid w:val="003B6A13"/>
    <w:rsid w:val="003B739F"/>
    <w:rsid w:val="003C0E5B"/>
    <w:rsid w:val="003C36F5"/>
    <w:rsid w:val="003C5337"/>
    <w:rsid w:val="003C6489"/>
    <w:rsid w:val="003D01C7"/>
    <w:rsid w:val="003D0E91"/>
    <w:rsid w:val="003D3E83"/>
    <w:rsid w:val="003D44A8"/>
    <w:rsid w:val="003D55AF"/>
    <w:rsid w:val="003D56A2"/>
    <w:rsid w:val="003D6645"/>
    <w:rsid w:val="003D7024"/>
    <w:rsid w:val="003E0553"/>
    <w:rsid w:val="003E160C"/>
    <w:rsid w:val="003E2257"/>
    <w:rsid w:val="003E2802"/>
    <w:rsid w:val="003E29B1"/>
    <w:rsid w:val="003E2FA6"/>
    <w:rsid w:val="003E3E29"/>
    <w:rsid w:val="003E46FF"/>
    <w:rsid w:val="003E57B2"/>
    <w:rsid w:val="003E57EA"/>
    <w:rsid w:val="003E647E"/>
    <w:rsid w:val="003E73D7"/>
    <w:rsid w:val="003E7DDE"/>
    <w:rsid w:val="003F1472"/>
    <w:rsid w:val="003F1AA6"/>
    <w:rsid w:val="003F3908"/>
    <w:rsid w:val="003F4484"/>
    <w:rsid w:val="004004E1"/>
    <w:rsid w:val="00401793"/>
    <w:rsid w:val="00405C27"/>
    <w:rsid w:val="0041060A"/>
    <w:rsid w:val="00410AA0"/>
    <w:rsid w:val="00411095"/>
    <w:rsid w:val="00411104"/>
    <w:rsid w:val="00412B0C"/>
    <w:rsid w:val="00415861"/>
    <w:rsid w:val="00422756"/>
    <w:rsid w:val="004240DF"/>
    <w:rsid w:val="004243BA"/>
    <w:rsid w:val="004251DD"/>
    <w:rsid w:val="00425DA5"/>
    <w:rsid w:val="00426CAB"/>
    <w:rsid w:val="00427B0F"/>
    <w:rsid w:val="00430B98"/>
    <w:rsid w:val="00430DAE"/>
    <w:rsid w:val="0043156C"/>
    <w:rsid w:val="00431601"/>
    <w:rsid w:val="00431B81"/>
    <w:rsid w:val="00432BC5"/>
    <w:rsid w:val="00437F51"/>
    <w:rsid w:val="004400CD"/>
    <w:rsid w:val="00441EA5"/>
    <w:rsid w:val="004420D9"/>
    <w:rsid w:val="00443472"/>
    <w:rsid w:val="0044576E"/>
    <w:rsid w:val="004462D5"/>
    <w:rsid w:val="00446415"/>
    <w:rsid w:val="004528CF"/>
    <w:rsid w:val="00454FD9"/>
    <w:rsid w:val="004569A2"/>
    <w:rsid w:val="00457246"/>
    <w:rsid w:val="0045769F"/>
    <w:rsid w:val="004578D1"/>
    <w:rsid w:val="00463FF2"/>
    <w:rsid w:val="00464D98"/>
    <w:rsid w:val="00465C22"/>
    <w:rsid w:val="00466B6D"/>
    <w:rsid w:val="0047203F"/>
    <w:rsid w:val="00472362"/>
    <w:rsid w:val="00473C7B"/>
    <w:rsid w:val="00474C67"/>
    <w:rsid w:val="0047790F"/>
    <w:rsid w:val="004812F9"/>
    <w:rsid w:val="00484F1B"/>
    <w:rsid w:val="0048590D"/>
    <w:rsid w:val="004867FA"/>
    <w:rsid w:val="00487F76"/>
    <w:rsid w:val="004909FB"/>
    <w:rsid w:val="00492501"/>
    <w:rsid w:val="0049250E"/>
    <w:rsid w:val="00492565"/>
    <w:rsid w:val="00492946"/>
    <w:rsid w:val="0049307F"/>
    <w:rsid w:val="00493F20"/>
    <w:rsid w:val="00495486"/>
    <w:rsid w:val="0049668B"/>
    <w:rsid w:val="004967F2"/>
    <w:rsid w:val="004A011D"/>
    <w:rsid w:val="004A18A7"/>
    <w:rsid w:val="004A7BA2"/>
    <w:rsid w:val="004B1891"/>
    <w:rsid w:val="004B2CB4"/>
    <w:rsid w:val="004B2E76"/>
    <w:rsid w:val="004B511D"/>
    <w:rsid w:val="004B610E"/>
    <w:rsid w:val="004B6695"/>
    <w:rsid w:val="004B71C8"/>
    <w:rsid w:val="004B7407"/>
    <w:rsid w:val="004B7438"/>
    <w:rsid w:val="004C14A1"/>
    <w:rsid w:val="004C1E7A"/>
    <w:rsid w:val="004C2FD1"/>
    <w:rsid w:val="004C3EA3"/>
    <w:rsid w:val="004C5306"/>
    <w:rsid w:val="004C7091"/>
    <w:rsid w:val="004C7389"/>
    <w:rsid w:val="004C7789"/>
    <w:rsid w:val="004D06EE"/>
    <w:rsid w:val="004D0F2A"/>
    <w:rsid w:val="004D1258"/>
    <w:rsid w:val="004D43B6"/>
    <w:rsid w:val="004D4BCE"/>
    <w:rsid w:val="004D6138"/>
    <w:rsid w:val="004E09D0"/>
    <w:rsid w:val="004E1959"/>
    <w:rsid w:val="004E5049"/>
    <w:rsid w:val="004E5D4E"/>
    <w:rsid w:val="004F41C6"/>
    <w:rsid w:val="004F5A73"/>
    <w:rsid w:val="004F7317"/>
    <w:rsid w:val="00500184"/>
    <w:rsid w:val="0050342A"/>
    <w:rsid w:val="00505C98"/>
    <w:rsid w:val="00506F07"/>
    <w:rsid w:val="00507ED4"/>
    <w:rsid w:val="0051191C"/>
    <w:rsid w:val="00512658"/>
    <w:rsid w:val="00514F9C"/>
    <w:rsid w:val="00515A6F"/>
    <w:rsid w:val="00517A1C"/>
    <w:rsid w:val="00517B57"/>
    <w:rsid w:val="005215F3"/>
    <w:rsid w:val="00522842"/>
    <w:rsid w:val="005242CB"/>
    <w:rsid w:val="005259D3"/>
    <w:rsid w:val="0053061D"/>
    <w:rsid w:val="00530AB2"/>
    <w:rsid w:val="00532E08"/>
    <w:rsid w:val="005334D9"/>
    <w:rsid w:val="00535153"/>
    <w:rsid w:val="00537749"/>
    <w:rsid w:val="005378BD"/>
    <w:rsid w:val="00541201"/>
    <w:rsid w:val="00543DD7"/>
    <w:rsid w:val="0054510B"/>
    <w:rsid w:val="00545C79"/>
    <w:rsid w:val="00546871"/>
    <w:rsid w:val="005474A0"/>
    <w:rsid w:val="005475A8"/>
    <w:rsid w:val="005509DD"/>
    <w:rsid w:val="00552831"/>
    <w:rsid w:val="00554E95"/>
    <w:rsid w:val="00556112"/>
    <w:rsid w:val="005577C5"/>
    <w:rsid w:val="00557B08"/>
    <w:rsid w:val="00557B39"/>
    <w:rsid w:val="00561368"/>
    <w:rsid w:val="00561AFD"/>
    <w:rsid w:val="00563449"/>
    <w:rsid w:val="00564A8D"/>
    <w:rsid w:val="00564EDA"/>
    <w:rsid w:val="00564F2B"/>
    <w:rsid w:val="00565C43"/>
    <w:rsid w:val="00565D36"/>
    <w:rsid w:val="00566F9B"/>
    <w:rsid w:val="00571BA8"/>
    <w:rsid w:val="005770BA"/>
    <w:rsid w:val="00577B96"/>
    <w:rsid w:val="00581802"/>
    <w:rsid w:val="005837A1"/>
    <w:rsid w:val="00584880"/>
    <w:rsid w:val="00585ED5"/>
    <w:rsid w:val="00592EF1"/>
    <w:rsid w:val="00593E5F"/>
    <w:rsid w:val="00597712"/>
    <w:rsid w:val="005A025D"/>
    <w:rsid w:val="005A382E"/>
    <w:rsid w:val="005A701C"/>
    <w:rsid w:val="005B0393"/>
    <w:rsid w:val="005B078E"/>
    <w:rsid w:val="005B1059"/>
    <w:rsid w:val="005B107C"/>
    <w:rsid w:val="005B18E6"/>
    <w:rsid w:val="005B4E90"/>
    <w:rsid w:val="005B52DE"/>
    <w:rsid w:val="005B5312"/>
    <w:rsid w:val="005C2234"/>
    <w:rsid w:val="005C2FAD"/>
    <w:rsid w:val="005C38DE"/>
    <w:rsid w:val="005C41FA"/>
    <w:rsid w:val="005C5BA2"/>
    <w:rsid w:val="005C7830"/>
    <w:rsid w:val="005D4C97"/>
    <w:rsid w:val="005D5384"/>
    <w:rsid w:val="005D5B7B"/>
    <w:rsid w:val="005D5BF0"/>
    <w:rsid w:val="005D6180"/>
    <w:rsid w:val="005E144A"/>
    <w:rsid w:val="005E4499"/>
    <w:rsid w:val="005E47E7"/>
    <w:rsid w:val="005E48B4"/>
    <w:rsid w:val="005E4A44"/>
    <w:rsid w:val="005E742D"/>
    <w:rsid w:val="005F0058"/>
    <w:rsid w:val="005F1446"/>
    <w:rsid w:val="005F14E6"/>
    <w:rsid w:val="005F279D"/>
    <w:rsid w:val="005F3339"/>
    <w:rsid w:val="005F43B2"/>
    <w:rsid w:val="005F7C34"/>
    <w:rsid w:val="006009A7"/>
    <w:rsid w:val="00600E77"/>
    <w:rsid w:val="00603BA7"/>
    <w:rsid w:val="00603CAC"/>
    <w:rsid w:val="006077A9"/>
    <w:rsid w:val="006109BF"/>
    <w:rsid w:val="00614F2E"/>
    <w:rsid w:val="00615596"/>
    <w:rsid w:val="0061611A"/>
    <w:rsid w:val="0062107A"/>
    <w:rsid w:val="00621312"/>
    <w:rsid w:val="00624364"/>
    <w:rsid w:val="0062508E"/>
    <w:rsid w:val="00626B6A"/>
    <w:rsid w:val="006272B1"/>
    <w:rsid w:val="006303B3"/>
    <w:rsid w:val="00634061"/>
    <w:rsid w:val="00635A35"/>
    <w:rsid w:val="00635DF7"/>
    <w:rsid w:val="00637F10"/>
    <w:rsid w:val="0064033C"/>
    <w:rsid w:val="00640547"/>
    <w:rsid w:val="00641C9F"/>
    <w:rsid w:val="00644D59"/>
    <w:rsid w:val="006452F7"/>
    <w:rsid w:val="006460B8"/>
    <w:rsid w:val="00646486"/>
    <w:rsid w:val="00646D27"/>
    <w:rsid w:val="006472A7"/>
    <w:rsid w:val="00647A5D"/>
    <w:rsid w:val="00647B22"/>
    <w:rsid w:val="0065005E"/>
    <w:rsid w:val="00650DDF"/>
    <w:rsid w:val="00651E56"/>
    <w:rsid w:val="00653331"/>
    <w:rsid w:val="006552F1"/>
    <w:rsid w:val="0065779A"/>
    <w:rsid w:val="006601AF"/>
    <w:rsid w:val="006605AB"/>
    <w:rsid w:val="00660AD7"/>
    <w:rsid w:val="006631B7"/>
    <w:rsid w:val="0066446E"/>
    <w:rsid w:val="0066450B"/>
    <w:rsid w:val="00666083"/>
    <w:rsid w:val="00667B64"/>
    <w:rsid w:val="00667D0A"/>
    <w:rsid w:val="00667EA8"/>
    <w:rsid w:val="00670C2C"/>
    <w:rsid w:val="00672828"/>
    <w:rsid w:val="006748CA"/>
    <w:rsid w:val="0067525C"/>
    <w:rsid w:val="00676675"/>
    <w:rsid w:val="00680B3F"/>
    <w:rsid w:val="0068203B"/>
    <w:rsid w:val="006824A2"/>
    <w:rsid w:val="0068405C"/>
    <w:rsid w:val="00684428"/>
    <w:rsid w:val="00685B26"/>
    <w:rsid w:val="00690E7C"/>
    <w:rsid w:val="0069227B"/>
    <w:rsid w:val="0069340B"/>
    <w:rsid w:val="00694682"/>
    <w:rsid w:val="00695968"/>
    <w:rsid w:val="006961E4"/>
    <w:rsid w:val="00697453"/>
    <w:rsid w:val="00697D00"/>
    <w:rsid w:val="006A26A0"/>
    <w:rsid w:val="006A26A2"/>
    <w:rsid w:val="006A3AC9"/>
    <w:rsid w:val="006A51D4"/>
    <w:rsid w:val="006A53A7"/>
    <w:rsid w:val="006B01A1"/>
    <w:rsid w:val="006B1B71"/>
    <w:rsid w:val="006B4D26"/>
    <w:rsid w:val="006B7B35"/>
    <w:rsid w:val="006C1F14"/>
    <w:rsid w:val="006C42C6"/>
    <w:rsid w:val="006C5BA3"/>
    <w:rsid w:val="006D101B"/>
    <w:rsid w:val="006D5615"/>
    <w:rsid w:val="006D57EF"/>
    <w:rsid w:val="006E055A"/>
    <w:rsid w:val="006E0940"/>
    <w:rsid w:val="006E0DD8"/>
    <w:rsid w:val="006E0F83"/>
    <w:rsid w:val="006E13FB"/>
    <w:rsid w:val="006E2E2D"/>
    <w:rsid w:val="006E4258"/>
    <w:rsid w:val="006E45DF"/>
    <w:rsid w:val="006E4A06"/>
    <w:rsid w:val="006E5043"/>
    <w:rsid w:val="006E511F"/>
    <w:rsid w:val="006E6131"/>
    <w:rsid w:val="006E6323"/>
    <w:rsid w:val="006E7167"/>
    <w:rsid w:val="006E71FE"/>
    <w:rsid w:val="006F029F"/>
    <w:rsid w:val="006F0FC9"/>
    <w:rsid w:val="006F33C5"/>
    <w:rsid w:val="006F4B91"/>
    <w:rsid w:val="006F5502"/>
    <w:rsid w:val="006F79BD"/>
    <w:rsid w:val="006F7FA7"/>
    <w:rsid w:val="00700A96"/>
    <w:rsid w:val="00703A55"/>
    <w:rsid w:val="00703E02"/>
    <w:rsid w:val="007042CD"/>
    <w:rsid w:val="00704CB4"/>
    <w:rsid w:val="00705046"/>
    <w:rsid w:val="0071039B"/>
    <w:rsid w:val="00710A48"/>
    <w:rsid w:val="00712ABB"/>
    <w:rsid w:val="00713D43"/>
    <w:rsid w:val="00714AF9"/>
    <w:rsid w:val="00716457"/>
    <w:rsid w:val="0071678A"/>
    <w:rsid w:val="00717150"/>
    <w:rsid w:val="00717398"/>
    <w:rsid w:val="007179D9"/>
    <w:rsid w:val="0072119E"/>
    <w:rsid w:val="00722697"/>
    <w:rsid w:val="00722D97"/>
    <w:rsid w:val="00726D86"/>
    <w:rsid w:val="007300FC"/>
    <w:rsid w:val="00730BDE"/>
    <w:rsid w:val="00730D4F"/>
    <w:rsid w:val="00736084"/>
    <w:rsid w:val="00736243"/>
    <w:rsid w:val="0073651F"/>
    <w:rsid w:val="0073721F"/>
    <w:rsid w:val="0074188A"/>
    <w:rsid w:val="00742710"/>
    <w:rsid w:val="00742A90"/>
    <w:rsid w:val="007430A6"/>
    <w:rsid w:val="00746FB4"/>
    <w:rsid w:val="00747BF1"/>
    <w:rsid w:val="00750ED5"/>
    <w:rsid w:val="00751538"/>
    <w:rsid w:val="00752663"/>
    <w:rsid w:val="0075477F"/>
    <w:rsid w:val="0076395C"/>
    <w:rsid w:val="00763C58"/>
    <w:rsid w:val="0076453B"/>
    <w:rsid w:val="00765398"/>
    <w:rsid w:val="00765606"/>
    <w:rsid w:val="007677E3"/>
    <w:rsid w:val="00767EF5"/>
    <w:rsid w:val="007706B0"/>
    <w:rsid w:val="00771563"/>
    <w:rsid w:val="00772F99"/>
    <w:rsid w:val="0077468F"/>
    <w:rsid w:val="0077754D"/>
    <w:rsid w:val="0078035D"/>
    <w:rsid w:val="007804E8"/>
    <w:rsid w:val="007812C4"/>
    <w:rsid w:val="00781C18"/>
    <w:rsid w:val="007829A5"/>
    <w:rsid w:val="00786020"/>
    <w:rsid w:val="00794CF4"/>
    <w:rsid w:val="0079634A"/>
    <w:rsid w:val="0079682F"/>
    <w:rsid w:val="007A1DFA"/>
    <w:rsid w:val="007A2CE9"/>
    <w:rsid w:val="007A4A49"/>
    <w:rsid w:val="007A6968"/>
    <w:rsid w:val="007B00D7"/>
    <w:rsid w:val="007B12E0"/>
    <w:rsid w:val="007B15B0"/>
    <w:rsid w:val="007B436E"/>
    <w:rsid w:val="007B457C"/>
    <w:rsid w:val="007B4B87"/>
    <w:rsid w:val="007B6CE9"/>
    <w:rsid w:val="007C11D1"/>
    <w:rsid w:val="007C4250"/>
    <w:rsid w:val="007D07E4"/>
    <w:rsid w:val="007D74E0"/>
    <w:rsid w:val="007E1682"/>
    <w:rsid w:val="007E2857"/>
    <w:rsid w:val="007E2C93"/>
    <w:rsid w:val="007E37F9"/>
    <w:rsid w:val="007E6A60"/>
    <w:rsid w:val="007F0444"/>
    <w:rsid w:val="007F2AE0"/>
    <w:rsid w:val="007F3CBE"/>
    <w:rsid w:val="007F3F55"/>
    <w:rsid w:val="007F40AB"/>
    <w:rsid w:val="007F443C"/>
    <w:rsid w:val="007F4726"/>
    <w:rsid w:val="007F4BA4"/>
    <w:rsid w:val="007F4C05"/>
    <w:rsid w:val="007F521C"/>
    <w:rsid w:val="007F5E75"/>
    <w:rsid w:val="007F62C1"/>
    <w:rsid w:val="007F719E"/>
    <w:rsid w:val="008003E0"/>
    <w:rsid w:val="00801AA8"/>
    <w:rsid w:val="0080250C"/>
    <w:rsid w:val="008032F0"/>
    <w:rsid w:val="00803FC3"/>
    <w:rsid w:val="00806A3E"/>
    <w:rsid w:val="008070D5"/>
    <w:rsid w:val="00810D8B"/>
    <w:rsid w:val="00810FFC"/>
    <w:rsid w:val="0081269A"/>
    <w:rsid w:val="00812A1D"/>
    <w:rsid w:val="0081710F"/>
    <w:rsid w:val="008233A8"/>
    <w:rsid w:val="00823F1C"/>
    <w:rsid w:val="00833634"/>
    <w:rsid w:val="00834B51"/>
    <w:rsid w:val="00836FBA"/>
    <w:rsid w:val="00837648"/>
    <w:rsid w:val="00837B10"/>
    <w:rsid w:val="00840248"/>
    <w:rsid w:val="0084063F"/>
    <w:rsid w:val="0084087D"/>
    <w:rsid w:val="0084122E"/>
    <w:rsid w:val="00841B0E"/>
    <w:rsid w:val="0084214B"/>
    <w:rsid w:val="0084287B"/>
    <w:rsid w:val="00843ACD"/>
    <w:rsid w:val="00844613"/>
    <w:rsid w:val="0084489C"/>
    <w:rsid w:val="008465CF"/>
    <w:rsid w:val="008513C1"/>
    <w:rsid w:val="0085159B"/>
    <w:rsid w:val="00854755"/>
    <w:rsid w:val="00856569"/>
    <w:rsid w:val="00856DD8"/>
    <w:rsid w:val="00857152"/>
    <w:rsid w:val="00860589"/>
    <w:rsid w:val="008620EE"/>
    <w:rsid w:val="00865349"/>
    <w:rsid w:val="00871163"/>
    <w:rsid w:val="0087395E"/>
    <w:rsid w:val="00873FBA"/>
    <w:rsid w:val="00874532"/>
    <w:rsid w:val="00876225"/>
    <w:rsid w:val="008803D9"/>
    <w:rsid w:val="00881695"/>
    <w:rsid w:val="0088270F"/>
    <w:rsid w:val="00883663"/>
    <w:rsid w:val="00884626"/>
    <w:rsid w:val="008849FE"/>
    <w:rsid w:val="00885789"/>
    <w:rsid w:val="008857F2"/>
    <w:rsid w:val="00887321"/>
    <w:rsid w:val="008875E6"/>
    <w:rsid w:val="00887BD5"/>
    <w:rsid w:val="00890B4F"/>
    <w:rsid w:val="00893AA9"/>
    <w:rsid w:val="00894A3E"/>
    <w:rsid w:val="00897698"/>
    <w:rsid w:val="008A0B13"/>
    <w:rsid w:val="008A1DCD"/>
    <w:rsid w:val="008A2D31"/>
    <w:rsid w:val="008A37DE"/>
    <w:rsid w:val="008A583A"/>
    <w:rsid w:val="008A6D64"/>
    <w:rsid w:val="008B1CE2"/>
    <w:rsid w:val="008B3772"/>
    <w:rsid w:val="008B4828"/>
    <w:rsid w:val="008B4E57"/>
    <w:rsid w:val="008B59ED"/>
    <w:rsid w:val="008B5AFC"/>
    <w:rsid w:val="008C067D"/>
    <w:rsid w:val="008C08B8"/>
    <w:rsid w:val="008C232F"/>
    <w:rsid w:val="008C348D"/>
    <w:rsid w:val="008D0F41"/>
    <w:rsid w:val="008D15D5"/>
    <w:rsid w:val="008D3118"/>
    <w:rsid w:val="008D4BBD"/>
    <w:rsid w:val="008D4BDE"/>
    <w:rsid w:val="008D67B8"/>
    <w:rsid w:val="008D6EA5"/>
    <w:rsid w:val="008D7279"/>
    <w:rsid w:val="008E0434"/>
    <w:rsid w:val="008E15BF"/>
    <w:rsid w:val="008E36A6"/>
    <w:rsid w:val="008E4A12"/>
    <w:rsid w:val="008E5A5F"/>
    <w:rsid w:val="008E6CD8"/>
    <w:rsid w:val="008E6FBF"/>
    <w:rsid w:val="008E7A4B"/>
    <w:rsid w:val="008F1E4A"/>
    <w:rsid w:val="008F4975"/>
    <w:rsid w:val="008F628D"/>
    <w:rsid w:val="008F6E24"/>
    <w:rsid w:val="008F7AE4"/>
    <w:rsid w:val="009001C8"/>
    <w:rsid w:val="00900491"/>
    <w:rsid w:val="0090052A"/>
    <w:rsid w:val="00900652"/>
    <w:rsid w:val="00900B1B"/>
    <w:rsid w:val="0090375F"/>
    <w:rsid w:val="00903B3D"/>
    <w:rsid w:val="00904709"/>
    <w:rsid w:val="00904F56"/>
    <w:rsid w:val="00905CDD"/>
    <w:rsid w:val="00910E49"/>
    <w:rsid w:val="00911129"/>
    <w:rsid w:val="00911C74"/>
    <w:rsid w:val="00914869"/>
    <w:rsid w:val="0091515C"/>
    <w:rsid w:val="009258EB"/>
    <w:rsid w:val="00926384"/>
    <w:rsid w:val="009267C1"/>
    <w:rsid w:val="00930EA8"/>
    <w:rsid w:val="0093356F"/>
    <w:rsid w:val="00936859"/>
    <w:rsid w:val="00936E7C"/>
    <w:rsid w:val="00936F06"/>
    <w:rsid w:val="00941AAE"/>
    <w:rsid w:val="009461F5"/>
    <w:rsid w:val="0095011B"/>
    <w:rsid w:val="00951AD0"/>
    <w:rsid w:val="00957B53"/>
    <w:rsid w:val="00961CF7"/>
    <w:rsid w:val="009621BB"/>
    <w:rsid w:val="00962F40"/>
    <w:rsid w:val="009646FC"/>
    <w:rsid w:val="00964AF2"/>
    <w:rsid w:val="00970664"/>
    <w:rsid w:val="00971D43"/>
    <w:rsid w:val="00972BF5"/>
    <w:rsid w:val="0097372B"/>
    <w:rsid w:val="00976991"/>
    <w:rsid w:val="00985095"/>
    <w:rsid w:val="00987126"/>
    <w:rsid w:val="00991309"/>
    <w:rsid w:val="00991516"/>
    <w:rsid w:val="00992528"/>
    <w:rsid w:val="00993617"/>
    <w:rsid w:val="009953F2"/>
    <w:rsid w:val="009968B5"/>
    <w:rsid w:val="00996E27"/>
    <w:rsid w:val="00996FE9"/>
    <w:rsid w:val="009974F5"/>
    <w:rsid w:val="009A1C33"/>
    <w:rsid w:val="009A25B2"/>
    <w:rsid w:val="009A41CB"/>
    <w:rsid w:val="009A422E"/>
    <w:rsid w:val="009A477A"/>
    <w:rsid w:val="009A5165"/>
    <w:rsid w:val="009B0611"/>
    <w:rsid w:val="009B12A7"/>
    <w:rsid w:val="009B2608"/>
    <w:rsid w:val="009B5BEF"/>
    <w:rsid w:val="009B7EF4"/>
    <w:rsid w:val="009C25A1"/>
    <w:rsid w:val="009C38AE"/>
    <w:rsid w:val="009C5913"/>
    <w:rsid w:val="009D2064"/>
    <w:rsid w:val="009D391E"/>
    <w:rsid w:val="009D50EC"/>
    <w:rsid w:val="009D57EF"/>
    <w:rsid w:val="009D5E0D"/>
    <w:rsid w:val="009D646E"/>
    <w:rsid w:val="009D7527"/>
    <w:rsid w:val="009E1E60"/>
    <w:rsid w:val="009E2756"/>
    <w:rsid w:val="009E334A"/>
    <w:rsid w:val="009E3F82"/>
    <w:rsid w:val="009E6A1E"/>
    <w:rsid w:val="009E703A"/>
    <w:rsid w:val="009E779C"/>
    <w:rsid w:val="009F00D4"/>
    <w:rsid w:val="009F023A"/>
    <w:rsid w:val="009F152E"/>
    <w:rsid w:val="009F363A"/>
    <w:rsid w:val="009F6A31"/>
    <w:rsid w:val="009F7DB5"/>
    <w:rsid w:val="00A017EB"/>
    <w:rsid w:val="00A028EC"/>
    <w:rsid w:val="00A035EF"/>
    <w:rsid w:val="00A05AAD"/>
    <w:rsid w:val="00A06DD0"/>
    <w:rsid w:val="00A11874"/>
    <w:rsid w:val="00A11D03"/>
    <w:rsid w:val="00A128A0"/>
    <w:rsid w:val="00A138BF"/>
    <w:rsid w:val="00A14161"/>
    <w:rsid w:val="00A14567"/>
    <w:rsid w:val="00A15BC2"/>
    <w:rsid w:val="00A16213"/>
    <w:rsid w:val="00A17949"/>
    <w:rsid w:val="00A23051"/>
    <w:rsid w:val="00A2329F"/>
    <w:rsid w:val="00A243EF"/>
    <w:rsid w:val="00A254AA"/>
    <w:rsid w:val="00A254E4"/>
    <w:rsid w:val="00A25FB1"/>
    <w:rsid w:val="00A26628"/>
    <w:rsid w:val="00A26A95"/>
    <w:rsid w:val="00A3140C"/>
    <w:rsid w:val="00A3231D"/>
    <w:rsid w:val="00A32A0A"/>
    <w:rsid w:val="00A34DFA"/>
    <w:rsid w:val="00A36EAA"/>
    <w:rsid w:val="00A375B4"/>
    <w:rsid w:val="00A425CE"/>
    <w:rsid w:val="00A43EDE"/>
    <w:rsid w:val="00A50042"/>
    <w:rsid w:val="00A506E2"/>
    <w:rsid w:val="00A555B9"/>
    <w:rsid w:val="00A56B5A"/>
    <w:rsid w:val="00A5739F"/>
    <w:rsid w:val="00A57FF3"/>
    <w:rsid w:val="00A62302"/>
    <w:rsid w:val="00A6546B"/>
    <w:rsid w:val="00A66649"/>
    <w:rsid w:val="00A66A6F"/>
    <w:rsid w:val="00A7079E"/>
    <w:rsid w:val="00A713A0"/>
    <w:rsid w:val="00A73F40"/>
    <w:rsid w:val="00A75117"/>
    <w:rsid w:val="00A767B3"/>
    <w:rsid w:val="00A77598"/>
    <w:rsid w:val="00A80153"/>
    <w:rsid w:val="00A80DEE"/>
    <w:rsid w:val="00A80F14"/>
    <w:rsid w:val="00A82998"/>
    <w:rsid w:val="00A82B4C"/>
    <w:rsid w:val="00A8450B"/>
    <w:rsid w:val="00A84D73"/>
    <w:rsid w:val="00A8566A"/>
    <w:rsid w:val="00A85F36"/>
    <w:rsid w:val="00A86F5B"/>
    <w:rsid w:val="00A91593"/>
    <w:rsid w:val="00A9447A"/>
    <w:rsid w:val="00A94C27"/>
    <w:rsid w:val="00A961FD"/>
    <w:rsid w:val="00A965DB"/>
    <w:rsid w:val="00A97054"/>
    <w:rsid w:val="00A97E86"/>
    <w:rsid w:val="00AA0681"/>
    <w:rsid w:val="00AA0C43"/>
    <w:rsid w:val="00AA11FB"/>
    <w:rsid w:val="00AA252C"/>
    <w:rsid w:val="00AA2837"/>
    <w:rsid w:val="00AA4503"/>
    <w:rsid w:val="00AB0AB2"/>
    <w:rsid w:val="00AB191D"/>
    <w:rsid w:val="00AB1EFD"/>
    <w:rsid w:val="00AB27AC"/>
    <w:rsid w:val="00AB27FF"/>
    <w:rsid w:val="00AB2D57"/>
    <w:rsid w:val="00AB2EF5"/>
    <w:rsid w:val="00AB522F"/>
    <w:rsid w:val="00AB539D"/>
    <w:rsid w:val="00AB7182"/>
    <w:rsid w:val="00AB7207"/>
    <w:rsid w:val="00AC1E10"/>
    <w:rsid w:val="00AC41B9"/>
    <w:rsid w:val="00AC5430"/>
    <w:rsid w:val="00AC5CDD"/>
    <w:rsid w:val="00AD3EA9"/>
    <w:rsid w:val="00AD7064"/>
    <w:rsid w:val="00AD723B"/>
    <w:rsid w:val="00AD7BC7"/>
    <w:rsid w:val="00AE05F2"/>
    <w:rsid w:val="00AE254A"/>
    <w:rsid w:val="00AE2E54"/>
    <w:rsid w:val="00AE38C3"/>
    <w:rsid w:val="00AE3CE0"/>
    <w:rsid w:val="00AE6F5D"/>
    <w:rsid w:val="00AF3144"/>
    <w:rsid w:val="00AF4CE5"/>
    <w:rsid w:val="00AF4F90"/>
    <w:rsid w:val="00AF69D0"/>
    <w:rsid w:val="00AF69FA"/>
    <w:rsid w:val="00AF6FAE"/>
    <w:rsid w:val="00AF72D0"/>
    <w:rsid w:val="00AF7EA9"/>
    <w:rsid w:val="00B04575"/>
    <w:rsid w:val="00B04A7C"/>
    <w:rsid w:val="00B107A5"/>
    <w:rsid w:val="00B109E0"/>
    <w:rsid w:val="00B1192F"/>
    <w:rsid w:val="00B13028"/>
    <w:rsid w:val="00B158CA"/>
    <w:rsid w:val="00B15D53"/>
    <w:rsid w:val="00B22CC6"/>
    <w:rsid w:val="00B2371D"/>
    <w:rsid w:val="00B254C6"/>
    <w:rsid w:val="00B25CA8"/>
    <w:rsid w:val="00B265FE"/>
    <w:rsid w:val="00B30054"/>
    <w:rsid w:val="00B31FC1"/>
    <w:rsid w:val="00B32C65"/>
    <w:rsid w:val="00B32F26"/>
    <w:rsid w:val="00B33010"/>
    <w:rsid w:val="00B3422C"/>
    <w:rsid w:val="00B34682"/>
    <w:rsid w:val="00B35016"/>
    <w:rsid w:val="00B37849"/>
    <w:rsid w:val="00B37EFB"/>
    <w:rsid w:val="00B44B58"/>
    <w:rsid w:val="00B44B68"/>
    <w:rsid w:val="00B538C6"/>
    <w:rsid w:val="00B551F1"/>
    <w:rsid w:val="00B55831"/>
    <w:rsid w:val="00B564B8"/>
    <w:rsid w:val="00B6233E"/>
    <w:rsid w:val="00B64011"/>
    <w:rsid w:val="00B65251"/>
    <w:rsid w:val="00B66905"/>
    <w:rsid w:val="00B72085"/>
    <w:rsid w:val="00B771BD"/>
    <w:rsid w:val="00B816CB"/>
    <w:rsid w:val="00B8246C"/>
    <w:rsid w:val="00B87E66"/>
    <w:rsid w:val="00B91F4F"/>
    <w:rsid w:val="00B92B56"/>
    <w:rsid w:val="00B92D58"/>
    <w:rsid w:val="00B92E76"/>
    <w:rsid w:val="00B940AB"/>
    <w:rsid w:val="00B94A2B"/>
    <w:rsid w:val="00B9513D"/>
    <w:rsid w:val="00B951BD"/>
    <w:rsid w:val="00B959F5"/>
    <w:rsid w:val="00B96CF3"/>
    <w:rsid w:val="00BA1178"/>
    <w:rsid w:val="00BA733B"/>
    <w:rsid w:val="00BB164B"/>
    <w:rsid w:val="00BB3CC5"/>
    <w:rsid w:val="00BB6732"/>
    <w:rsid w:val="00BB7936"/>
    <w:rsid w:val="00BC0EB2"/>
    <w:rsid w:val="00BC1D78"/>
    <w:rsid w:val="00BC41AF"/>
    <w:rsid w:val="00BC4FC3"/>
    <w:rsid w:val="00BC6695"/>
    <w:rsid w:val="00BD2B29"/>
    <w:rsid w:val="00BE176E"/>
    <w:rsid w:val="00BE194B"/>
    <w:rsid w:val="00BE23DF"/>
    <w:rsid w:val="00BE5692"/>
    <w:rsid w:val="00BE5756"/>
    <w:rsid w:val="00BE5FC6"/>
    <w:rsid w:val="00BE7C06"/>
    <w:rsid w:val="00BF1297"/>
    <w:rsid w:val="00C00406"/>
    <w:rsid w:val="00C007E7"/>
    <w:rsid w:val="00C02B65"/>
    <w:rsid w:val="00C061AD"/>
    <w:rsid w:val="00C12492"/>
    <w:rsid w:val="00C13AEC"/>
    <w:rsid w:val="00C153A8"/>
    <w:rsid w:val="00C15D7F"/>
    <w:rsid w:val="00C1619A"/>
    <w:rsid w:val="00C2149C"/>
    <w:rsid w:val="00C21EEB"/>
    <w:rsid w:val="00C21F23"/>
    <w:rsid w:val="00C22415"/>
    <w:rsid w:val="00C248EB"/>
    <w:rsid w:val="00C25CEE"/>
    <w:rsid w:val="00C318C2"/>
    <w:rsid w:val="00C31A0F"/>
    <w:rsid w:val="00C31A29"/>
    <w:rsid w:val="00C35E63"/>
    <w:rsid w:val="00C35E93"/>
    <w:rsid w:val="00C3771D"/>
    <w:rsid w:val="00C40969"/>
    <w:rsid w:val="00C42C72"/>
    <w:rsid w:val="00C45F78"/>
    <w:rsid w:val="00C4631C"/>
    <w:rsid w:val="00C477E3"/>
    <w:rsid w:val="00C51679"/>
    <w:rsid w:val="00C53A0F"/>
    <w:rsid w:val="00C53CC4"/>
    <w:rsid w:val="00C54E3E"/>
    <w:rsid w:val="00C558D5"/>
    <w:rsid w:val="00C56D57"/>
    <w:rsid w:val="00C56F4F"/>
    <w:rsid w:val="00C57257"/>
    <w:rsid w:val="00C61080"/>
    <w:rsid w:val="00C611F1"/>
    <w:rsid w:val="00C611F3"/>
    <w:rsid w:val="00C63180"/>
    <w:rsid w:val="00C639E8"/>
    <w:rsid w:val="00C640F5"/>
    <w:rsid w:val="00C647E4"/>
    <w:rsid w:val="00C6589E"/>
    <w:rsid w:val="00C662CA"/>
    <w:rsid w:val="00C70FC4"/>
    <w:rsid w:val="00C712BC"/>
    <w:rsid w:val="00C719F9"/>
    <w:rsid w:val="00C73137"/>
    <w:rsid w:val="00C74015"/>
    <w:rsid w:val="00C743AE"/>
    <w:rsid w:val="00C759FC"/>
    <w:rsid w:val="00C77258"/>
    <w:rsid w:val="00C82A15"/>
    <w:rsid w:val="00C82E56"/>
    <w:rsid w:val="00C851F2"/>
    <w:rsid w:val="00C90B13"/>
    <w:rsid w:val="00C911A9"/>
    <w:rsid w:val="00C91BB3"/>
    <w:rsid w:val="00C92741"/>
    <w:rsid w:val="00C944ED"/>
    <w:rsid w:val="00C95678"/>
    <w:rsid w:val="00C96316"/>
    <w:rsid w:val="00C96368"/>
    <w:rsid w:val="00C97691"/>
    <w:rsid w:val="00CA0C8D"/>
    <w:rsid w:val="00CA1CC6"/>
    <w:rsid w:val="00CA3538"/>
    <w:rsid w:val="00CA360B"/>
    <w:rsid w:val="00CA4BCC"/>
    <w:rsid w:val="00CA6894"/>
    <w:rsid w:val="00CB046D"/>
    <w:rsid w:val="00CB07B5"/>
    <w:rsid w:val="00CB1EB3"/>
    <w:rsid w:val="00CB4C98"/>
    <w:rsid w:val="00CB7F44"/>
    <w:rsid w:val="00CC18DF"/>
    <w:rsid w:val="00CC1D01"/>
    <w:rsid w:val="00CC205C"/>
    <w:rsid w:val="00CC734A"/>
    <w:rsid w:val="00CD0159"/>
    <w:rsid w:val="00CD0E3D"/>
    <w:rsid w:val="00CD5249"/>
    <w:rsid w:val="00CD6ABD"/>
    <w:rsid w:val="00CD7B02"/>
    <w:rsid w:val="00CD7E98"/>
    <w:rsid w:val="00CE089F"/>
    <w:rsid w:val="00CE0B09"/>
    <w:rsid w:val="00CE1689"/>
    <w:rsid w:val="00CE1D32"/>
    <w:rsid w:val="00CE30ED"/>
    <w:rsid w:val="00CE3750"/>
    <w:rsid w:val="00CE42BC"/>
    <w:rsid w:val="00CF25D5"/>
    <w:rsid w:val="00CF3EE7"/>
    <w:rsid w:val="00CF4521"/>
    <w:rsid w:val="00CF612F"/>
    <w:rsid w:val="00CF75C5"/>
    <w:rsid w:val="00CF75D6"/>
    <w:rsid w:val="00CF7B2E"/>
    <w:rsid w:val="00D021AB"/>
    <w:rsid w:val="00D0241B"/>
    <w:rsid w:val="00D03A76"/>
    <w:rsid w:val="00D053DE"/>
    <w:rsid w:val="00D10533"/>
    <w:rsid w:val="00D11065"/>
    <w:rsid w:val="00D127FF"/>
    <w:rsid w:val="00D1351A"/>
    <w:rsid w:val="00D14F06"/>
    <w:rsid w:val="00D16262"/>
    <w:rsid w:val="00D204A5"/>
    <w:rsid w:val="00D20861"/>
    <w:rsid w:val="00D20B18"/>
    <w:rsid w:val="00D223B7"/>
    <w:rsid w:val="00D27E90"/>
    <w:rsid w:val="00D300C6"/>
    <w:rsid w:val="00D302AE"/>
    <w:rsid w:val="00D32335"/>
    <w:rsid w:val="00D348ED"/>
    <w:rsid w:val="00D362A9"/>
    <w:rsid w:val="00D3728B"/>
    <w:rsid w:val="00D3776A"/>
    <w:rsid w:val="00D44226"/>
    <w:rsid w:val="00D44C41"/>
    <w:rsid w:val="00D46D1F"/>
    <w:rsid w:val="00D475DD"/>
    <w:rsid w:val="00D5018D"/>
    <w:rsid w:val="00D50350"/>
    <w:rsid w:val="00D62EF9"/>
    <w:rsid w:val="00D62FD7"/>
    <w:rsid w:val="00D638C9"/>
    <w:rsid w:val="00D64579"/>
    <w:rsid w:val="00D658A2"/>
    <w:rsid w:val="00D658DB"/>
    <w:rsid w:val="00D673C2"/>
    <w:rsid w:val="00D67428"/>
    <w:rsid w:val="00D676FE"/>
    <w:rsid w:val="00D70472"/>
    <w:rsid w:val="00D70F3F"/>
    <w:rsid w:val="00D74582"/>
    <w:rsid w:val="00D80794"/>
    <w:rsid w:val="00D80B8E"/>
    <w:rsid w:val="00D81527"/>
    <w:rsid w:val="00D81A2B"/>
    <w:rsid w:val="00D81A76"/>
    <w:rsid w:val="00D825C7"/>
    <w:rsid w:val="00D848EF"/>
    <w:rsid w:val="00D853D7"/>
    <w:rsid w:val="00D8542B"/>
    <w:rsid w:val="00D86E5E"/>
    <w:rsid w:val="00D87740"/>
    <w:rsid w:val="00D87E2E"/>
    <w:rsid w:val="00D928FB"/>
    <w:rsid w:val="00D92AC8"/>
    <w:rsid w:val="00D94848"/>
    <w:rsid w:val="00D96E57"/>
    <w:rsid w:val="00DA498F"/>
    <w:rsid w:val="00DA577A"/>
    <w:rsid w:val="00DA6066"/>
    <w:rsid w:val="00DA65A3"/>
    <w:rsid w:val="00DB0D93"/>
    <w:rsid w:val="00DB159A"/>
    <w:rsid w:val="00DB1B56"/>
    <w:rsid w:val="00DB3242"/>
    <w:rsid w:val="00DB3305"/>
    <w:rsid w:val="00DB66AC"/>
    <w:rsid w:val="00DB69CB"/>
    <w:rsid w:val="00DB6E60"/>
    <w:rsid w:val="00DC1144"/>
    <w:rsid w:val="00DC1DC1"/>
    <w:rsid w:val="00DC3637"/>
    <w:rsid w:val="00DC43CE"/>
    <w:rsid w:val="00DC6DFE"/>
    <w:rsid w:val="00DC727B"/>
    <w:rsid w:val="00DC7463"/>
    <w:rsid w:val="00DC74A3"/>
    <w:rsid w:val="00DC7965"/>
    <w:rsid w:val="00DD129B"/>
    <w:rsid w:val="00DD129C"/>
    <w:rsid w:val="00DD2737"/>
    <w:rsid w:val="00DD337D"/>
    <w:rsid w:val="00DD36CC"/>
    <w:rsid w:val="00DD4DCD"/>
    <w:rsid w:val="00DD6CF0"/>
    <w:rsid w:val="00DE093F"/>
    <w:rsid w:val="00DE09F0"/>
    <w:rsid w:val="00DE1D65"/>
    <w:rsid w:val="00DE39D5"/>
    <w:rsid w:val="00DE46E9"/>
    <w:rsid w:val="00DE4B64"/>
    <w:rsid w:val="00DE4CAC"/>
    <w:rsid w:val="00DE5006"/>
    <w:rsid w:val="00DE7458"/>
    <w:rsid w:val="00DF1CCA"/>
    <w:rsid w:val="00DF3A25"/>
    <w:rsid w:val="00DF4EC2"/>
    <w:rsid w:val="00DF4FDC"/>
    <w:rsid w:val="00DF5D44"/>
    <w:rsid w:val="00DF767F"/>
    <w:rsid w:val="00E00588"/>
    <w:rsid w:val="00E03126"/>
    <w:rsid w:val="00E035C6"/>
    <w:rsid w:val="00E04A9D"/>
    <w:rsid w:val="00E13876"/>
    <w:rsid w:val="00E1539B"/>
    <w:rsid w:val="00E15680"/>
    <w:rsid w:val="00E166C5"/>
    <w:rsid w:val="00E16A78"/>
    <w:rsid w:val="00E20815"/>
    <w:rsid w:val="00E22BC6"/>
    <w:rsid w:val="00E239A2"/>
    <w:rsid w:val="00E275DD"/>
    <w:rsid w:val="00E307D0"/>
    <w:rsid w:val="00E3518D"/>
    <w:rsid w:val="00E37669"/>
    <w:rsid w:val="00E37A4A"/>
    <w:rsid w:val="00E37A6E"/>
    <w:rsid w:val="00E37B5B"/>
    <w:rsid w:val="00E41BC5"/>
    <w:rsid w:val="00E42412"/>
    <w:rsid w:val="00E431E6"/>
    <w:rsid w:val="00E4334C"/>
    <w:rsid w:val="00E44B85"/>
    <w:rsid w:val="00E530D6"/>
    <w:rsid w:val="00E5484B"/>
    <w:rsid w:val="00E5532E"/>
    <w:rsid w:val="00E55D28"/>
    <w:rsid w:val="00E55E1B"/>
    <w:rsid w:val="00E57221"/>
    <w:rsid w:val="00E576D9"/>
    <w:rsid w:val="00E62F2A"/>
    <w:rsid w:val="00E656CD"/>
    <w:rsid w:val="00E65C2E"/>
    <w:rsid w:val="00E73191"/>
    <w:rsid w:val="00E73909"/>
    <w:rsid w:val="00E739F2"/>
    <w:rsid w:val="00E73FF9"/>
    <w:rsid w:val="00E76E2E"/>
    <w:rsid w:val="00E839E9"/>
    <w:rsid w:val="00E853B4"/>
    <w:rsid w:val="00E86ADE"/>
    <w:rsid w:val="00E93B04"/>
    <w:rsid w:val="00E946B2"/>
    <w:rsid w:val="00E94A77"/>
    <w:rsid w:val="00EA2FC7"/>
    <w:rsid w:val="00EA2FDB"/>
    <w:rsid w:val="00EA3732"/>
    <w:rsid w:val="00EA6249"/>
    <w:rsid w:val="00EA6579"/>
    <w:rsid w:val="00EA6C14"/>
    <w:rsid w:val="00EA7113"/>
    <w:rsid w:val="00EA71B4"/>
    <w:rsid w:val="00EB4F6E"/>
    <w:rsid w:val="00EB52E2"/>
    <w:rsid w:val="00EC0485"/>
    <w:rsid w:val="00EC0629"/>
    <w:rsid w:val="00EC6D3B"/>
    <w:rsid w:val="00ED186E"/>
    <w:rsid w:val="00ED26A5"/>
    <w:rsid w:val="00ED26B8"/>
    <w:rsid w:val="00ED2738"/>
    <w:rsid w:val="00ED3550"/>
    <w:rsid w:val="00ED5B6A"/>
    <w:rsid w:val="00ED5D52"/>
    <w:rsid w:val="00ED7DB7"/>
    <w:rsid w:val="00EE2AE6"/>
    <w:rsid w:val="00EE67BB"/>
    <w:rsid w:val="00EF2A8C"/>
    <w:rsid w:val="00EF3D6B"/>
    <w:rsid w:val="00EF43C3"/>
    <w:rsid w:val="00F0165F"/>
    <w:rsid w:val="00F023DB"/>
    <w:rsid w:val="00F036B0"/>
    <w:rsid w:val="00F036C8"/>
    <w:rsid w:val="00F04B5A"/>
    <w:rsid w:val="00F05F49"/>
    <w:rsid w:val="00F1015B"/>
    <w:rsid w:val="00F10556"/>
    <w:rsid w:val="00F118B4"/>
    <w:rsid w:val="00F12CBD"/>
    <w:rsid w:val="00F1413E"/>
    <w:rsid w:val="00F16463"/>
    <w:rsid w:val="00F171F4"/>
    <w:rsid w:val="00F20157"/>
    <w:rsid w:val="00F20736"/>
    <w:rsid w:val="00F20C26"/>
    <w:rsid w:val="00F210F2"/>
    <w:rsid w:val="00F22B65"/>
    <w:rsid w:val="00F231BC"/>
    <w:rsid w:val="00F237AE"/>
    <w:rsid w:val="00F26E2C"/>
    <w:rsid w:val="00F27F69"/>
    <w:rsid w:val="00F31218"/>
    <w:rsid w:val="00F31F0F"/>
    <w:rsid w:val="00F347A5"/>
    <w:rsid w:val="00F3489F"/>
    <w:rsid w:val="00F34FC5"/>
    <w:rsid w:val="00F36091"/>
    <w:rsid w:val="00F37C37"/>
    <w:rsid w:val="00F42333"/>
    <w:rsid w:val="00F4234C"/>
    <w:rsid w:val="00F4260C"/>
    <w:rsid w:val="00F43959"/>
    <w:rsid w:val="00F44C9C"/>
    <w:rsid w:val="00F46BEA"/>
    <w:rsid w:val="00F46F3A"/>
    <w:rsid w:val="00F51E2F"/>
    <w:rsid w:val="00F520C3"/>
    <w:rsid w:val="00F52356"/>
    <w:rsid w:val="00F526CB"/>
    <w:rsid w:val="00F52B7A"/>
    <w:rsid w:val="00F52DD3"/>
    <w:rsid w:val="00F60062"/>
    <w:rsid w:val="00F6150C"/>
    <w:rsid w:val="00F61ACF"/>
    <w:rsid w:val="00F62A8B"/>
    <w:rsid w:val="00F671D4"/>
    <w:rsid w:val="00F67E18"/>
    <w:rsid w:val="00F70619"/>
    <w:rsid w:val="00F71400"/>
    <w:rsid w:val="00F8028F"/>
    <w:rsid w:val="00F844CF"/>
    <w:rsid w:val="00F8547B"/>
    <w:rsid w:val="00F87148"/>
    <w:rsid w:val="00F875E0"/>
    <w:rsid w:val="00F87E7D"/>
    <w:rsid w:val="00F9315B"/>
    <w:rsid w:val="00F934BC"/>
    <w:rsid w:val="00F93C28"/>
    <w:rsid w:val="00F94C8F"/>
    <w:rsid w:val="00F95539"/>
    <w:rsid w:val="00F9709B"/>
    <w:rsid w:val="00FA02ED"/>
    <w:rsid w:val="00FA33A6"/>
    <w:rsid w:val="00FA3D9F"/>
    <w:rsid w:val="00FA43EC"/>
    <w:rsid w:val="00FA62B3"/>
    <w:rsid w:val="00FA7AE0"/>
    <w:rsid w:val="00FA7D36"/>
    <w:rsid w:val="00FA7D39"/>
    <w:rsid w:val="00FB3047"/>
    <w:rsid w:val="00FB5117"/>
    <w:rsid w:val="00FB612B"/>
    <w:rsid w:val="00FB61B5"/>
    <w:rsid w:val="00FB7222"/>
    <w:rsid w:val="00FC0A67"/>
    <w:rsid w:val="00FC0A9E"/>
    <w:rsid w:val="00FC285E"/>
    <w:rsid w:val="00FC3688"/>
    <w:rsid w:val="00FC503A"/>
    <w:rsid w:val="00FC6A87"/>
    <w:rsid w:val="00FC6F88"/>
    <w:rsid w:val="00FC7688"/>
    <w:rsid w:val="00FD0F26"/>
    <w:rsid w:val="00FD15C4"/>
    <w:rsid w:val="00FD186F"/>
    <w:rsid w:val="00FD25C1"/>
    <w:rsid w:val="00FD4037"/>
    <w:rsid w:val="00FD5C5E"/>
    <w:rsid w:val="00FD6013"/>
    <w:rsid w:val="00FD629A"/>
    <w:rsid w:val="00FE02F8"/>
    <w:rsid w:val="00FE0A9B"/>
    <w:rsid w:val="00FE0C58"/>
    <w:rsid w:val="00FE1DD3"/>
    <w:rsid w:val="00FE4B75"/>
    <w:rsid w:val="00FE588A"/>
    <w:rsid w:val="00FF0F5F"/>
    <w:rsid w:val="00FF0FFF"/>
    <w:rsid w:val="00FF1092"/>
    <w:rsid w:val="00FF15B9"/>
    <w:rsid w:val="00FF28F4"/>
    <w:rsid w:val="00FF2D57"/>
    <w:rsid w:val="00FF4A5C"/>
    <w:rsid w:val="00FF4D7D"/>
    <w:rsid w:val="00FF7B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54398B"/>
  <w15:docId w15:val="{A62B7A8D-8349-447D-A3F4-1D98D95A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429"/>
    <w:pPr>
      <w:widowControl w:val="0"/>
    </w:pPr>
    <w:rPr>
      <w:rFonts w:ascii="Courier" w:hAnsi="Courier"/>
      <w:snapToGrid w:val="0"/>
      <w:sz w:val="24"/>
    </w:rPr>
  </w:style>
  <w:style w:type="paragraph" w:styleId="Ttulo1">
    <w:name w:val="heading 1"/>
    <w:basedOn w:val="Normal"/>
    <w:next w:val="Normal"/>
    <w:link w:val="Ttulo1Car"/>
    <w:qFormat/>
    <w:pPr>
      <w:keepNext/>
      <w:widowControl/>
      <w:jc w:val="center"/>
      <w:outlineLvl w:val="0"/>
    </w:pPr>
    <w:rPr>
      <w:rFonts w:ascii="Times New Roman" w:hAnsi="Times New Roman"/>
      <w:b/>
      <w:snapToGrid/>
      <w:sz w:val="20"/>
      <w:lang w:val="es-ES_tradnl" w:eastAsia="x-none"/>
    </w:rPr>
  </w:style>
  <w:style w:type="paragraph" w:styleId="Ttulo2">
    <w:name w:val="heading 2"/>
    <w:basedOn w:val="Normal"/>
    <w:next w:val="Normal"/>
    <w:link w:val="Ttulo2Car"/>
    <w:qFormat/>
    <w:pPr>
      <w:keepNext/>
      <w:widowControl/>
      <w:jc w:val="center"/>
      <w:outlineLvl w:val="1"/>
    </w:pPr>
    <w:rPr>
      <w:rFonts w:ascii="Times New Roman" w:hAnsi="Times New Roman"/>
      <w:b/>
      <w:snapToGrid/>
      <w:sz w:val="32"/>
      <w:lang w:val="es-ES_tradnl"/>
    </w:rPr>
  </w:style>
  <w:style w:type="paragraph" w:styleId="Ttulo3">
    <w:name w:val="heading 3"/>
    <w:basedOn w:val="Normal"/>
    <w:next w:val="Normal"/>
    <w:link w:val="Ttulo3Car"/>
    <w:qFormat/>
    <w:pPr>
      <w:keepNext/>
      <w:widowControl/>
      <w:outlineLvl w:val="2"/>
    </w:pPr>
    <w:rPr>
      <w:rFonts w:ascii="Times New Roman" w:hAnsi="Times New Roman"/>
      <w:b/>
      <w:snapToGrid/>
      <w:sz w:val="20"/>
      <w:lang w:val="es-ES_tradnl"/>
    </w:rPr>
  </w:style>
  <w:style w:type="paragraph" w:styleId="Ttulo4">
    <w:name w:val="heading 4"/>
    <w:basedOn w:val="Normal"/>
    <w:next w:val="Normal"/>
    <w:link w:val="Ttulo4Car"/>
    <w:qFormat/>
    <w:pPr>
      <w:keepNext/>
      <w:jc w:val="center"/>
      <w:outlineLvl w:val="3"/>
    </w:pPr>
    <w:rPr>
      <w:rFonts w:ascii="Arial" w:hAnsi="Arial"/>
      <w:b/>
      <w:lang w:val="x-none" w:eastAsia="x-none"/>
    </w:rPr>
  </w:style>
  <w:style w:type="paragraph" w:styleId="Ttulo5">
    <w:name w:val="heading 5"/>
    <w:basedOn w:val="Normal"/>
    <w:next w:val="Normal"/>
    <w:link w:val="Ttulo5Car"/>
    <w:qFormat/>
    <w:pPr>
      <w:keepNext/>
      <w:widowControl/>
      <w:autoSpaceDE w:val="0"/>
      <w:autoSpaceDN w:val="0"/>
      <w:adjustRightInd w:val="0"/>
      <w:jc w:val="center"/>
      <w:outlineLvl w:val="4"/>
    </w:pPr>
    <w:rPr>
      <w:rFonts w:ascii="Arial" w:hAnsi="Arial"/>
      <w:b/>
      <w:bCs/>
      <w:snapToGrid/>
      <w:color w:val="000000"/>
      <w:sz w:val="20"/>
      <w:lang w:val="x-none" w:eastAsia="x-none"/>
    </w:rPr>
  </w:style>
  <w:style w:type="paragraph" w:styleId="Ttulo6">
    <w:name w:val="heading 6"/>
    <w:basedOn w:val="Normal"/>
    <w:next w:val="Normal"/>
    <w:link w:val="Ttulo6Car"/>
    <w:qFormat/>
    <w:pPr>
      <w:keepNext/>
      <w:tabs>
        <w:tab w:val="left" w:pos="-720"/>
        <w:tab w:val="left" w:pos="284"/>
        <w:tab w:val="left" w:pos="335"/>
        <w:tab w:val="left" w:pos="641"/>
        <w:tab w:val="left" w:pos="961"/>
        <w:tab w:val="left" w:pos="1281"/>
        <w:tab w:val="left" w:pos="1602"/>
        <w:tab w:val="left" w:pos="1922"/>
        <w:tab w:val="left" w:pos="2243"/>
        <w:tab w:val="left" w:pos="2563"/>
        <w:tab w:val="left" w:pos="2880"/>
      </w:tabs>
      <w:spacing w:line="360" w:lineRule="auto"/>
      <w:ind w:right="423"/>
      <w:jc w:val="both"/>
      <w:outlineLvl w:val="5"/>
    </w:pPr>
    <w:rPr>
      <w:rFonts w:ascii="Arial" w:hAnsi="Arial"/>
      <w:snapToGrid/>
      <w:lang w:val="x-none" w:eastAsia="x-none"/>
    </w:rPr>
  </w:style>
  <w:style w:type="paragraph" w:styleId="Ttulo7">
    <w:name w:val="heading 7"/>
    <w:basedOn w:val="Normal"/>
    <w:next w:val="Normal"/>
    <w:link w:val="Ttulo7Car"/>
    <w:qFormat/>
    <w:pPr>
      <w:keepNext/>
      <w:widowControl/>
      <w:autoSpaceDE w:val="0"/>
      <w:autoSpaceDN w:val="0"/>
      <w:adjustRightInd w:val="0"/>
      <w:jc w:val="center"/>
      <w:outlineLvl w:val="6"/>
    </w:pPr>
    <w:rPr>
      <w:rFonts w:ascii="Arial" w:hAnsi="Arial" w:cs="Arial"/>
      <w:b/>
      <w:bCs/>
      <w:snapToGrid/>
      <w:color w:val="000000"/>
      <w:sz w:val="16"/>
      <w:szCs w:val="16"/>
      <w:lang w:val="en-US"/>
    </w:rPr>
  </w:style>
  <w:style w:type="paragraph" w:styleId="Ttulo8">
    <w:name w:val="heading 8"/>
    <w:basedOn w:val="Normal"/>
    <w:next w:val="Normal"/>
    <w:link w:val="Ttulo8Car"/>
    <w:qFormat/>
    <w:pPr>
      <w:keepNext/>
      <w:tabs>
        <w:tab w:val="left" w:pos="-720"/>
      </w:tabs>
      <w:suppressAutoHyphens/>
      <w:spacing w:line="360" w:lineRule="auto"/>
      <w:jc w:val="both"/>
      <w:outlineLvl w:val="7"/>
    </w:pPr>
    <w:rPr>
      <w:rFonts w:ascii="Arial" w:hAnsi="Arial"/>
      <w:b/>
      <w:bCs/>
      <w:spacing w:val="-3"/>
      <w:sz w:val="20"/>
      <w:lang w:val="en-GB" w:eastAsia="x-none"/>
    </w:rPr>
  </w:style>
  <w:style w:type="paragraph" w:styleId="Ttulo9">
    <w:name w:val="heading 9"/>
    <w:basedOn w:val="Normal"/>
    <w:next w:val="Normal"/>
    <w:link w:val="Ttulo9Car"/>
    <w:qFormat/>
    <w:pPr>
      <w:keepNext/>
      <w:suppressAutoHyphens/>
      <w:spacing w:line="360" w:lineRule="auto"/>
      <w:ind w:left="454"/>
      <w:jc w:val="both"/>
      <w:outlineLvl w:val="8"/>
    </w:pPr>
    <w:rPr>
      <w:rFonts w:ascii="Arial" w:hAnsi="Arial" w:cs="Arial"/>
      <w:b/>
      <w:bCs/>
      <w:spacing w:val="-3"/>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link w:val="TtuloCar"/>
    <w:qFormat/>
  </w:style>
  <w:style w:type="character" w:customStyle="1" w:styleId="EquationCaption">
    <w:name w:val="_Equation Caption"/>
  </w:style>
  <w:style w:type="paragraph" w:styleId="Encabezado">
    <w:name w:val="header"/>
    <w:aliases w:val="NORMAL,de1,tda"/>
    <w:basedOn w:val="Normal"/>
    <w:link w:val="EncabezadoCar"/>
    <w:uiPriority w:val="99"/>
    <w:pPr>
      <w:tabs>
        <w:tab w:val="center" w:pos="4419"/>
        <w:tab w:val="right" w:pos="8838"/>
      </w:tabs>
    </w:pPr>
    <w:rPr>
      <w:lang w:val="x-none" w:eastAsia="x-none"/>
    </w:rPr>
  </w:style>
  <w:style w:type="paragraph" w:styleId="Piedepgina">
    <w:name w:val="footer"/>
    <w:basedOn w:val="Normal"/>
    <w:link w:val="PiedepginaCar"/>
    <w:pPr>
      <w:tabs>
        <w:tab w:val="center" w:pos="4419"/>
        <w:tab w:val="right" w:pos="8838"/>
      </w:tabs>
    </w:pPr>
  </w:style>
  <w:style w:type="paragraph" w:customStyle="1" w:styleId="Vietas">
    <w:name w:val="Viñetas"/>
    <w:basedOn w:val="Sangra3detindependiente"/>
    <w:autoRedefine/>
    <w:pPr>
      <w:numPr>
        <w:numId w:val="2"/>
      </w:numPr>
      <w:tabs>
        <w:tab w:val="left" w:pos="851"/>
      </w:tabs>
      <w:spacing w:after="0" w:line="360" w:lineRule="auto"/>
      <w:ind w:right="140"/>
      <w:jc w:val="both"/>
    </w:pPr>
    <w:rPr>
      <w:sz w:val="24"/>
      <w:szCs w:val="20"/>
    </w:rPr>
  </w:style>
  <w:style w:type="paragraph" w:styleId="Sangra3detindependiente">
    <w:name w:val="Body Text Indent 3"/>
    <w:basedOn w:val="Normal"/>
    <w:link w:val="Sangra3detindependienteCar"/>
    <w:pPr>
      <w:spacing w:after="120"/>
      <w:ind w:left="283"/>
    </w:pPr>
    <w:rPr>
      <w:rFonts w:ascii="Arial" w:hAnsi="Arial"/>
      <w:snapToGrid/>
      <w:sz w:val="16"/>
      <w:szCs w:val="16"/>
    </w:rPr>
  </w:style>
  <w:style w:type="paragraph" w:customStyle="1" w:styleId="Numer1">
    <w:name w:val="Numer1"/>
    <w:basedOn w:val="Numeracion"/>
    <w:autoRedefine/>
    <w:pPr>
      <w:widowControl/>
      <w:tabs>
        <w:tab w:val="clear" w:pos="426"/>
        <w:tab w:val="clear" w:pos="709"/>
      </w:tabs>
      <w:spacing w:before="180" w:after="120"/>
      <w:ind w:left="142"/>
    </w:pPr>
    <w:rPr>
      <w:rFonts w:cs="Arial"/>
      <w:szCs w:val="24"/>
      <w:lang w:val="es-ES_tradnl"/>
    </w:rPr>
  </w:style>
  <w:style w:type="paragraph" w:customStyle="1" w:styleId="Numeracion">
    <w:name w:val="Numeracion"/>
    <w:basedOn w:val="Normal"/>
    <w:autoRedefine/>
    <w:rsid w:val="00E73191"/>
    <w:pPr>
      <w:tabs>
        <w:tab w:val="num" w:pos="426"/>
        <w:tab w:val="left" w:pos="709"/>
      </w:tabs>
      <w:spacing w:line="360" w:lineRule="auto"/>
      <w:ind w:left="426"/>
      <w:jc w:val="both"/>
    </w:pPr>
    <w:rPr>
      <w:rFonts w:ascii="Cambria" w:hAnsi="Cambria"/>
      <w:snapToGrid/>
      <w:sz w:val="20"/>
    </w:rPr>
  </w:style>
  <w:style w:type="paragraph" w:customStyle="1" w:styleId="Titre4">
    <w:name w:val="Titre 4"/>
    <w:basedOn w:val="Normal"/>
    <w:autoRedefine/>
    <w:pPr>
      <w:tabs>
        <w:tab w:val="left" w:pos="709"/>
      </w:tabs>
      <w:spacing w:line="360" w:lineRule="auto"/>
      <w:ind w:left="142" w:right="140"/>
      <w:jc w:val="both"/>
    </w:pPr>
    <w:rPr>
      <w:rFonts w:ascii="Arial" w:hAnsi="Arial" w:cs="Arial"/>
      <w:b/>
      <w:bCs/>
      <w:spacing w:val="-3"/>
      <w:sz w:val="20"/>
      <w:lang w:val="es-ES_tradnl"/>
    </w:rPr>
  </w:style>
  <w:style w:type="paragraph" w:customStyle="1" w:styleId="Titre3">
    <w:name w:val="Titre 3"/>
    <w:basedOn w:val="Normal"/>
    <w:autoRedefine/>
    <w:pPr>
      <w:spacing w:line="360" w:lineRule="auto"/>
      <w:ind w:left="142" w:right="142" w:firstLine="312"/>
      <w:jc w:val="both"/>
    </w:pPr>
    <w:rPr>
      <w:rFonts w:ascii="Arial" w:hAnsi="Arial" w:cs="Arial"/>
      <w:spacing w:val="-3"/>
      <w:sz w:val="20"/>
    </w:rPr>
  </w:style>
  <w:style w:type="paragraph" w:customStyle="1" w:styleId="Titre1">
    <w:name w:val="Titre 1"/>
    <w:basedOn w:val="Ttulo6"/>
    <w:autoRedefine/>
    <w:pPr>
      <w:numPr>
        <w:numId w:val="4"/>
      </w:numPr>
      <w:tabs>
        <w:tab w:val="clear" w:pos="284"/>
        <w:tab w:val="clear" w:pos="335"/>
        <w:tab w:val="left" w:pos="426"/>
        <w:tab w:val="left" w:pos="709"/>
      </w:tabs>
      <w:ind w:left="527" w:right="142" w:hanging="357"/>
    </w:pPr>
    <w:rPr>
      <w:b/>
      <w:bCs/>
      <w:sz w:val="20"/>
    </w:rPr>
  </w:style>
  <w:style w:type="paragraph" w:customStyle="1" w:styleId="Txt3">
    <w:name w:val="Txt 3"/>
    <w:basedOn w:val="Textoindependiente3"/>
    <w:autoRedefine/>
    <w:pPr>
      <w:tabs>
        <w:tab w:val="clear" w:pos="709"/>
        <w:tab w:val="clear" w:pos="1134"/>
      </w:tabs>
      <w:spacing w:before="0" w:after="0"/>
      <w:ind w:right="-2"/>
    </w:pPr>
    <w:rPr>
      <w:rFonts w:cs="Arial"/>
      <w:sz w:val="20"/>
    </w:rPr>
  </w:style>
  <w:style w:type="paragraph" w:styleId="Textoindependiente3">
    <w:name w:val="Body Text 3"/>
    <w:basedOn w:val="Normal"/>
    <w:link w:val="Textoindependiente3Car"/>
    <w:pPr>
      <w:widowControl/>
      <w:tabs>
        <w:tab w:val="left" w:pos="709"/>
        <w:tab w:val="left" w:pos="1134"/>
      </w:tabs>
      <w:suppressAutoHyphens/>
      <w:spacing w:before="240" w:after="240" w:line="360" w:lineRule="auto"/>
      <w:jc w:val="both"/>
    </w:pPr>
    <w:rPr>
      <w:rFonts w:ascii="Arial" w:hAnsi="Arial"/>
      <w:snapToGrid/>
      <w:spacing w:val="-3"/>
      <w:lang w:val="es-ES_tradnl" w:eastAsia="x-none"/>
    </w:rPr>
  </w:style>
  <w:style w:type="paragraph" w:customStyle="1" w:styleId="Bibliografia">
    <w:name w:val="Bibliografia"/>
    <w:basedOn w:val="Normal"/>
    <w:autoRedefine/>
    <w:pPr>
      <w:numPr>
        <w:numId w:val="3"/>
      </w:numPr>
      <w:tabs>
        <w:tab w:val="left" w:pos="1418"/>
      </w:tabs>
      <w:suppressAutoHyphens/>
      <w:spacing w:line="360" w:lineRule="auto"/>
      <w:jc w:val="both"/>
    </w:pPr>
    <w:rPr>
      <w:rFonts w:ascii="Arial" w:hAnsi="Arial"/>
      <w:snapToGrid/>
      <w:spacing w:val="-3"/>
    </w:rPr>
  </w:style>
  <w:style w:type="paragraph" w:styleId="Textoindependiente2">
    <w:name w:val="Body Text 2"/>
    <w:basedOn w:val="Normal"/>
    <w:link w:val="Textoindependiente2Car"/>
    <w:pPr>
      <w:suppressAutoHyphens/>
      <w:spacing w:line="360" w:lineRule="auto"/>
      <w:jc w:val="both"/>
    </w:pPr>
    <w:rPr>
      <w:rFonts w:ascii="Arial" w:hAnsi="Arial"/>
      <w:spacing w:val="-3"/>
      <w:sz w:val="20"/>
      <w:lang w:val="es-ES_tradnl" w:eastAsia="x-none"/>
    </w:rPr>
  </w:style>
  <w:style w:type="paragraph" w:customStyle="1" w:styleId="Titre2">
    <w:name w:val="Titre 2"/>
    <w:basedOn w:val="Normal"/>
    <w:autoRedefine/>
    <w:rsid w:val="0073651F"/>
    <w:pPr>
      <w:suppressAutoHyphens/>
      <w:spacing w:line="360" w:lineRule="auto"/>
      <w:jc w:val="both"/>
    </w:pPr>
    <w:rPr>
      <w:rFonts w:ascii="Arial" w:hAnsi="Arial"/>
      <w:spacing w:val="-3"/>
      <w:sz w:val="20"/>
    </w:rPr>
  </w:style>
  <w:style w:type="paragraph" w:customStyle="1" w:styleId="Txt">
    <w:name w:val="Txt"/>
    <w:basedOn w:val="Encabezado"/>
    <w:autoRedefine/>
    <w:pPr>
      <w:tabs>
        <w:tab w:val="clear" w:pos="4419"/>
        <w:tab w:val="clear" w:pos="8838"/>
      </w:tabs>
      <w:spacing w:line="360" w:lineRule="auto"/>
      <w:ind w:left="170" w:right="140"/>
      <w:jc w:val="both"/>
    </w:pPr>
    <w:rPr>
      <w:rFonts w:ascii="Arial" w:hAnsi="Arial"/>
      <w:snapToGrid/>
    </w:rPr>
  </w:style>
  <w:style w:type="paragraph" w:styleId="Textoindependiente">
    <w:name w:val="Body Text"/>
    <w:aliases w:val="PlantA3"/>
    <w:basedOn w:val="Normal"/>
    <w:link w:val="TextoindependienteCar"/>
    <w:pPr>
      <w:suppressAutoHyphens/>
      <w:spacing w:line="360" w:lineRule="auto"/>
      <w:jc w:val="both"/>
    </w:pPr>
    <w:rPr>
      <w:rFonts w:ascii="Times New Roman" w:hAnsi="Times New Roman"/>
      <w:b/>
      <w:spacing w:val="-3"/>
      <w:sz w:val="20"/>
      <w:lang w:val="es-ES_tradnl" w:eastAsia="x-none"/>
    </w:rPr>
  </w:style>
  <w:style w:type="paragraph" w:customStyle="1" w:styleId="Numeracin1">
    <w:name w:val="Numeración1"/>
    <w:basedOn w:val="Normal"/>
    <w:autoRedefine/>
    <w:pPr>
      <w:numPr>
        <w:numId w:val="1"/>
      </w:numPr>
      <w:tabs>
        <w:tab w:val="clear" w:pos="360"/>
        <w:tab w:val="num" w:pos="887"/>
      </w:tabs>
      <w:spacing w:line="360" w:lineRule="auto"/>
      <w:ind w:left="884" w:right="140" w:hanging="357"/>
      <w:jc w:val="both"/>
    </w:pPr>
    <w:rPr>
      <w:rFonts w:ascii="Arial" w:hAnsi="Arial"/>
      <w:snapToGrid/>
    </w:rPr>
  </w:style>
  <w:style w:type="paragraph" w:customStyle="1" w:styleId="InspeccionNumeracion">
    <w:name w:val="InspeccionNumeracion"/>
    <w:basedOn w:val="InspeccionTit"/>
    <w:autoRedefine/>
    <w:pPr>
      <w:numPr>
        <w:numId w:val="5"/>
      </w:numPr>
      <w:tabs>
        <w:tab w:val="clear" w:pos="1429"/>
        <w:tab w:val="num" w:pos="313"/>
      </w:tabs>
      <w:ind w:left="313" w:hanging="313"/>
      <w:jc w:val="left"/>
    </w:pPr>
    <w:rPr>
      <w:b w:val="0"/>
      <w:bCs/>
    </w:rPr>
  </w:style>
  <w:style w:type="paragraph" w:customStyle="1" w:styleId="InspeccionTit">
    <w:name w:val="InspeccionTit"/>
    <w:basedOn w:val="Normal"/>
    <w:autoRedefine/>
    <w:pPr>
      <w:jc w:val="center"/>
    </w:pPr>
    <w:rPr>
      <w:rFonts w:ascii="Arial" w:hAnsi="Arial"/>
      <w:b/>
      <w:sz w:val="16"/>
    </w:rPr>
  </w:style>
  <w:style w:type="paragraph" w:styleId="Sangradetextonormal">
    <w:name w:val="Body Text Indent"/>
    <w:basedOn w:val="Normal"/>
    <w:link w:val="SangradetextonormalCar"/>
    <w:pPr>
      <w:widowControl/>
      <w:tabs>
        <w:tab w:val="left" w:pos="374"/>
        <w:tab w:val="left" w:pos="576"/>
        <w:tab w:val="left" w:pos="936"/>
        <w:tab w:val="left" w:pos="1133"/>
        <w:tab w:val="left" w:pos="1418"/>
        <w:tab w:val="left" w:pos="1701"/>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suppressAutoHyphens/>
      <w:spacing w:line="399" w:lineRule="exact"/>
      <w:ind w:left="1701" w:hanging="1701"/>
      <w:jc w:val="both"/>
    </w:pPr>
    <w:rPr>
      <w:rFonts w:ascii="Arial" w:hAnsi="Arial"/>
      <w:snapToGrid/>
      <w:spacing w:val="-3"/>
      <w:lang w:val="x-none" w:eastAsia="x-none"/>
    </w:rPr>
  </w:style>
  <w:style w:type="paragraph" w:customStyle="1" w:styleId="InspeccioneTit">
    <w:name w:val="InspeccioneTit"/>
    <w:basedOn w:val="Inspeccion"/>
    <w:autoRedefine/>
    <w:pPr>
      <w:autoSpaceDE w:val="0"/>
      <w:autoSpaceDN w:val="0"/>
      <w:spacing w:after="60"/>
    </w:pPr>
    <w:rPr>
      <w:b/>
      <w:bCs/>
      <w:snapToGrid/>
      <w:sz w:val="18"/>
    </w:rPr>
  </w:style>
  <w:style w:type="paragraph" w:customStyle="1" w:styleId="Inspeccion">
    <w:name w:val="Inspeccion"/>
    <w:basedOn w:val="Normal"/>
    <w:autoRedefine/>
    <w:pPr>
      <w:jc w:val="center"/>
    </w:pPr>
    <w:rPr>
      <w:rFonts w:ascii="Arial" w:hAnsi="Arial"/>
      <w:sz w:val="16"/>
    </w:rPr>
  </w:style>
  <w:style w:type="paragraph" w:customStyle="1" w:styleId="xl24">
    <w:name w:val="xl24"/>
    <w:basedOn w:val="Normal"/>
    <w:pPr>
      <w:widowControl/>
      <w:pBdr>
        <w:left w:val="single" w:sz="4"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25">
    <w:name w:val="xl25"/>
    <w:basedOn w:val="Normal"/>
    <w:pPr>
      <w:widowControl/>
      <w:pBdr>
        <w:right w:val="single" w:sz="4"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26">
    <w:name w:val="xl26"/>
    <w:basedOn w:val="Normal"/>
    <w:pPr>
      <w:widowControl/>
      <w:pBdr>
        <w:left w:val="single" w:sz="4" w:space="0" w:color="auto"/>
        <w:bottom w:val="single" w:sz="4"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28">
    <w:name w:val="xl28"/>
    <w:basedOn w:val="Normal"/>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29">
    <w:name w:val="xl29"/>
    <w:basedOn w:val="Normal"/>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rPr>
  </w:style>
  <w:style w:type="paragraph" w:styleId="Sangra2detindependiente">
    <w:name w:val="Body Text Indent 2"/>
    <w:basedOn w:val="Normal"/>
    <w:link w:val="Sangra2detindependienteCar"/>
    <w:pPr>
      <w:suppressAutoHyphens/>
      <w:spacing w:line="360" w:lineRule="auto"/>
      <w:ind w:left="993" w:hanging="993"/>
      <w:jc w:val="both"/>
    </w:pPr>
    <w:rPr>
      <w:rFonts w:ascii="Arial" w:hAnsi="Arial" w:cs="Arial"/>
      <w:spacing w:val="-3"/>
      <w:sz w:val="20"/>
      <w:lang w:val="es-ES_tradnl"/>
    </w:rPr>
  </w:style>
  <w:style w:type="character" w:styleId="Nmerodepgina">
    <w:name w:val="page number"/>
    <w:basedOn w:val="Fuentedeprrafopredete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Arial Unicode MS" w:eastAsia="Arial Unicode MS" w:hAnsi="Arial Unicode MS" w:cs="Arial Unicode MS"/>
      <w:snapToGrid/>
      <w:color w:val="000000"/>
      <w:szCs w:val="24"/>
    </w:rPr>
  </w:style>
  <w:style w:type="paragraph" w:customStyle="1" w:styleId="xl35">
    <w:name w:val="xl35"/>
    <w:basedOn w:val="Normal"/>
    <w:pPr>
      <w:widowControl/>
      <w:spacing w:before="100" w:beforeAutospacing="1" w:after="100" w:afterAutospacing="1"/>
      <w:jc w:val="center"/>
    </w:pPr>
    <w:rPr>
      <w:rFonts w:ascii="Arial Unicode MS" w:eastAsia="Arial Unicode MS" w:hAnsi="Arial Unicode MS" w:cs="Arial Unicode MS"/>
      <w:snapToGrid/>
      <w:szCs w:val="24"/>
    </w:rPr>
  </w:style>
  <w:style w:type="paragraph" w:customStyle="1" w:styleId="xl37">
    <w:name w:val="xl37"/>
    <w:basedOn w:val="Normal"/>
    <w:pPr>
      <w:widowControl/>
      <w:spacing w:before="100" w:beforeAutospacing="1" w:after="100" w:afterAutospacing="1"/>
      <w:jc w:val="center"/>
    </w:pPr>
    <w:rPr>
      <w:rFonts w:ascii="Arial" w:eastAsia="Arial Unicode MS" w:hAnsi="Arial" w:cs="Arial"/>
      <w:b/>
      <w:bCs/>
      <w:snapToGrid/>
      <w:szCs w:val="24"/>
    </w:rPr>
  </w:style>
  <w:style w:type="paragraph" w:customStyle="1" w:styleId="xl38">
    <w:name w:val="xl38"/>
    <w:basedOn w:val="Normal"/>
    <w:pPr>
      <w:widowControl/>
      <w:spacing w:before="100" w:beforeAutospacing="1" w:after="100" w:afterAutospacing="1"/>
    </w:pPr>
    <w:rPr>
      <w:rFonts w:ascii="Arial" w:eastAsia="Arial Unicode MS" w:hAnsi="Arial" w:cs="Arial"/>
      <w:b/>
      <w:bCs/>
      <w:snapToGrid/>
      <w:szCs w:val="24"/>
    </w:rPr>
  </w:style>
  <w:style w:type="paragraph" w:customStyle="1" w:styleId="xl39">
    <w:name w:val="xl39"/>
    <w:basedOn w:val="Normal"/>
    <w:pPr>
      <w:widowControl/>
      <w:pBdr>
        <w:bottom w:val="single" w:sz="4" w:space="0" w:color="000000"/>
      </w:pBdr>
      <w:spacing w:before="100" w:beforeAutospacing="1" w:after="100" w:afterAutospacing="1"/>
      <w:jc w:val="center"/>
    </w:pPr>
    <w:rPr>
      <w:rFonts w:ascii="Arial" w:eastAsia="Arial Unicode MS" w:hAnsi="Arial" w:cs="Arial"/>
      <w:b/>
      <w:bCs/>
      <w:snapToGrid/>
      <w:szCs w:val="24"/>
    </w:rPr>
  </w:style>
  <w:style w:type="paragraph" w:customStyle="1" w:styleId="xl36">
    <w:name w:val="xl36"/>
    <w:basedOn w:val="Normal"/>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Arial Unicode MS" w:eastAsia="Arial Unicode MS" w:hAnsi="Arial Unicode MS" w:cs="Arial Unicode MS"/>
      <w:snapToGrid/>
      <w:color w:val="000000"/>
      <w:szCs w:val="24"/>
    </w:rPr>
  </w:style>
  <w:style w:type="paragraph" w:customStyle="1" w:styleId="xl40">
    <w:name w:val="xl40"/>
    <w:basedOn w:val="Normal"/>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center"/>
    </w:pPr>
    <w:rPr>
      <w:rFonts w:ascii="Arial Unicode MS" w:eastAsia="Arial Unicode MS" w:hAnsi="Arial Unicode MS" w:cs="Arial Unicode MS"/>
      <w:snapToGrid/>
      <w:color w:val="000000"/>
      <w:szCs w:val="24"/>
    </w:rPr>
  </w:style>
  <w:style w:type="paragraph" w:customStyle="1" w:styleId="xl33">
    <w:name w:val="xl33"/>
    <w:basedOn w:val="Normal"/>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ahoma" w:eastAsia="Arial Unicode MS" w:hAnsi="Tahoma" w:cs="Tahoma"/>
      <w:snapToGrid/>
      <w:szCs w:val="24"/>
    </w:rPr>
  </w:style>
  <w:style w:type="paragraph" w:customStyle="1" w:styleId="xl41">
    <w:name w:val="xl41"/>
    <w:basedOn w:val="Normal"/>
    <w:pPr>
      <w:widowControl/>
      <w:spacing w:before="100" w:beforeAutospacing="1" w:after="100" w:afterAutospacing="1"/>
      <w:jc w:val="center"/>
      <w:textAlignment w:val="center"/>
    </w:pPr>
    <w:rPr>
      <w:rFonts w:ascii="Tahoma" w:eastAsia="Arial Unicode MS" w:hAnsi="Tahoma" w:cs="Tahoma"/>
      <w:snapToGrid/>
      <w:color w:val="000000"/>
      <w:szCs w:val="24"/>
    </w:rPr>
  </w:style>
  <w:style w:type="paragraph" w:customStyle="1" w:styleId="xl42">
    <w:name w:val="xl42"/>
    <w:basedOn w:val="Normal"/>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Tahoma" w:eastAsia="Arial Unicode MS" w:hAnsi="Tahoma" w:cs="Tahoma"/>
      <w:snapToGrid/>
      <w:color w:val="000000"/>
      <w:szCs w:val="24"/>
    </w:rPr>
  </w:style>
  <w:style w:type="paragraph" w:customStyle="1" w:styleId="Textodetablas">
    <w:name w:val="Texto de tablas."/>
    <w:basedOn w:val="Normal"/>
    <w:autoRedefine/>
    <w:rsid w:val="00C77258"/>
    <w:pPr>
      <w:widowControl/>
      <w:spacing w:line="360" w:lineRule="auto"/>
      <w:jc w:val="center"/>
    </w:pPr>
    <w:rPr>
      <w:rFonts w:ascii="Tahoma" w:hAnsi="Tahoma" w:cs="Tahoma"/>
      <w:snapToGrid/>
      <w:sz w:val="20"/>
      <w:lang w:val="es-ES_tradnl"/>
    </w:rPr>
  </w:style>
  <w:style w:type="character" w:styleId="Refdecomentario">
    <w:name w:val="annotation reference"/>
    <w:semiHidden/>
    <w:rsid w:val="006C42C6"/>
    <w:rPr>
      <w:sz w:val="16"/>
      <w:szCs w:val="16"/>
    </w:rPr>
  </w:style>
  <w:style w:type="paragraph" w:styleId="Textocomentario">
    <w:name w:val="annotation text"/>
    <w:basedOn w:val="Normal"/>
    <w:link w:val="TextocomentarioCar"/>
    <w:semiHidden/>
    <w:rsid w:val="006C42C6"/>
    <w:rPr>
      <w:sz w:val="20"/>
      <w:lang w:val="x-none" w:eastAsia="x-none"/>
    </w:rPr>
  </w:style>
  <w:style w:type="paragraph" w:styleId="Textodeglobo">
    <w:name w:val="Balloon Text"/>
    <w:basedOn w:val="Normal"/>
    <w:link w:val="TextodegloboCar"/>
    <w:rsid w:val="006C42C6"/>
    <w:rPr>
      <w:rFonts w:ascii="Tahoma" w:hAnsi="Tahoma"/>
      <w:sz w:val="16"/>
      <w:szCs w:val="16"/>
      <w:lang w:val="x-none" w:eastAsia="x-none"/>
    </w:rPr>
  </w:style>
  <w:style w:type="character" w:customStyle="1" w:styleId="EncabezadoCar">
    <w:name w:val="Encabezado Car"/>
    <w:aliases w:val="NORMAL Car,de1 Car,tda Car"/>
    <w:link w:val="Encabezado"/>
    <w:uiPriority w:val="99"/>
    <w:rsid w:val="00B2371D"/>
    <w:rPr>
      <w:rFonts w:ascii="Courier" w:hAnsi="Courier"/>
      <w:snapToGrid w:val="0"/>
      <w:sz w:val="24"/>
    </w:rPr>
  </w:style>
  <w:style w:type="table" w:styleId="Tablaconcuadrcula">
    <w:name w:val="Table Grid"/>
    <w:basedOn w:val="Tablanormal"/>
    <w:uiPriority w:val="39"/>
    <w:rsid w:val="001F4F7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2">
    <w:name w:val="Párrafo de lista2"/>
    <w:basedOn w:val="Normal"/>
    <w:rsid w:val="001F4F70"/>
    <w:pPr>
      <w:widowControl/>
      <w:spacing w:after="200" w:line="276" w:lineRule="auto"/>
      <w:ind w:left="720"/>
    </w:pPr>
    <w:rPr>
      <w:rFonts w:ascii="Calibri" w:hAnsi="Calibri" w:cs="Calibri"/>
      <w:snapToGrid/>
      <w:sz w:val="22"/>
      <w:szCs w:val="22"/>
      <w:lang w:eastAsia="en-US"/>
    </w:rPr>
  </w:style>
  <w:style w:type="paragraph" w:customStyle="1" w:styleId="ListParagraph2">
    <w:name w:val="List Paragraph2"/>
    <w:basedOn w:val="Normal"/>
    <w:rsid w:val="00976991"/>
    <w:pPr>
      <w:widowControl/>
      <w:spacing w:after="200" w:line="276" w:lineRule="auto"/>
      <w:ind w:left="720"/>
    </w:pPr>
    <w:rPr>
      <w:rFonts w:ascii="Calibri" w:hAnsi="Calibri" w:cs="Calibri"/>
      <w:snapToGrid/>
      <w:sz w:val="22"/>
      <w:szCs w:val="22"/>
      <w:lang w:eastAsia="en-US"/>
    </w:rPr>
  </w:style>
  <w:style w:type="paragraph" w:customStyle="1" w:styleId="CUERPOTEXTO">
    <w:name w:val="CUERPO TEXTO"/>
    <w:basedOn w:val="Normal"/>
    <w:rsid w:val="00226A98"/>
    <w:pPr>
      <w:suppressAutoHyphens/>
      <w:autoSpaceDE w:val="0"/>
      <w:autoSpaceDN w:val="0"/>
      <w:adjustRightInd w:val="0"/>
      <w:spacing w:after="113" w:line="280" w:lineRule="atLeast"/>
      <w:jc w:val="both"/>
      <w:textAlignment w:val="center"/>
    </w:pPr>
    <w:rPr>
      <w:rFonts w:ascii="FranklinGothic-Book" w:eastAsia="FranklinGothic-Book" w:hAnsi="Times New Roman" w:cs="FranklinGothic-Book"/>
      <w:snapToGrid/>
      <w:color w:val="000000"/>
      <w:sz w:val="19"/>
      <w:szCs w:val="19"/>
      <w:lang w:val="es-ES_tradnl" w:eastAsia="en-US"/>
    </w:rPr>
  </w:style>
  <w:style w:type="character" w:customStyle="1" w:styleId="cuerpotexto0">
    <w:name w:val="cuerpo texto"/>
    <w:rsid w:val="00226A98"/>
    <w:rPr>
      <w:rFonts w:ascii="FranklinGothic-Book" w:eastAsia="FranklinGothic-Book"/>
      <w:sz w:val="19"/>
    </w:rPr>
  </w:style>
  <w:style w:type="character" w:styleId="nfasis">
    <w:name w:val="Emphasis"/>
    <w:qFormat/>
    <w:rsid w:val="00226A98"/>
    <w:rPr>
      <w:rFonts w:ascii="Times New Roman" w:hAnsi="Times New Roman" w:cs="Times New Roman"/>
      <w:i/>
      <w:iCs/>
    </w:rPr>
  </w:style>
  <w:style w:type="paragraph" w:customStyle="1" w:styleId="ListParagraph1">
    <w:name w:val="List Paragraph1"/>
    <w:basedOn w:val="Normal"/>
    <w:rsid w:val="00226A98"/>
    <w:pPr>
      <w:widowControl/>
      <w:spacing w:after="200" w:line="276" w:lineRule="auto"/>
      <w:ind w:left="720"/>
    </w:pPr>
    <w:rPr>
      <w:rFonts w:ascii="Calibri" w:hAnsi="Calibri" w:cs="Calibri"/>
      <w:snapToGrid/>
      <w:sz w:val="22"/>
      <w:szCs w:val="22"/>
      <w:lang w:eastAsia="en-US"/>
    </w:rPr>
  </w:style>
  <w:style w:type="paragraph" w:styleId="Textodebloque">
    <w:name w:val="Block Text"/>
    <w:basedOn w:val="Normal"/>
    <w:rsid w:val="00226A98"/>
    <w:pPr>
      <w:widowControl/>
      <w:spacing w:after="200" w:line="276" w:lineRule="auto"/>
      <w:ind w:left="-720" w:right="278"/>
      <w:jc w:val="both"/>
      <w:outlineLvl w:val="1"/>
    </w:pPr>
    <w:rPr>
      <w:rFonts w:ascii="Arial" w:hAnsi="Arial" w:cs="Arial"/>
      <w:snapToGrid/>
      <w:sz w:val="20"/>
      <w:lang w:eastAsia="en-US"/>
    </w:rPr>
  </w:style>
  <w:style w:type="character" w:customStyle="1" w:styleId="Textoindependiente2Car">
    <w:name w:val="Texto independiente 2 Car"/>
    <w:link w:val="Textoindependiente2"/>
    <w:locked/>
    <w:rsid w:val="00F1413E"/>
    <w:rPr>
      <w:rFonts w:ascii="Arial" w:hAnsi="Arial" w:cs="Arial"/>
      <w:snapToGrid w:val="0"/>
      <w:spacing w:val="-3"/>
      <w:lang w:val="es-ES_tradnl"/>
    </w:rPr>
  </w:style>
  <w:style w:type="paragraph" w:styleId="Mapadeldocumento">
    <w:name w:val="Document Map"/>
    <w:basedOn w:val="Normal"/>
    <w:link w:val="MapadeldocumentoCar"/>
    <w:semiHidden/>
    <w:rsid w:val="00135688"/>
    <w:pPr>
      <w:shd w:val="clear" w:color="auto" w:fill="000080"/>
    </w:pPr>
    <w:rPr>
      <w:rFonts w:ascii="Tahoma" w:hAnsi="Tahoma" w:cs="Tahoma"/>
      <w:sz w:val="20"/>
    </w:rPr>
  </w:style>
  <w:style w:type="paragraph" w:styleId="Prrafodelista">
    <w:name w:val="List Paragraph"/>
    <w:basedOn w:val="Normal"/>
    <w:link w:val="PrrafodelistaCar"/>
    <w:uiPriority w:val="34"/>
    <w:qFormat/>
    <w:rsid w:val="00697D00"/>
    <w:pPr>
      <w:widowControl/>
      <w:ind w:left="720"/>
    </w:pPr>
    <w:rPr>
      <w:rFonts w:ascii="Calibri" w:eastAsia="Calibri" w:hAnsi="Calibri"/>
      <w:snapToGrid/>
      <w:sz w:val="22"/>
      <w:szCs w:val="22"/>
      <w:lang w:eastAsia="en-US"/>
    </w:rPr>
  </w:style>
  <w:style w:type="character" w:customStyle="1" w:styleId="TextoindependienteCar">
    <w:name w:val="Texto independiente Car"/>
    <w:aliases w:val="PlantA3 Car"/>
    <w:link w:val="Textoindependiente"/>
    <w:locked/>
    <w:rsid w:val="003B0BB6"/>
    <w:rPr>
      <w:b/>
      <w:snapToGrid w:val="0"/>
      <w:spacing w:val="-3"/>
      <w:lang w:val="es-ES_tradnl"/>
    </w:rPr>
  </w:style>
  <w:style w:type="character" w:styleId="Hipervnculo">
    <w:name w:val="Hyperlink"/>
    <w:rsid w:val="00CB046D"/>
    <w:rPr>
      <w:color w:val="0000FF"/>
      <w:u w:val="single"/>
    </w:rPr>
  </w:style>
  <w:style w:type="paragraph" w:customStyle="1" w:styleId="TRAGSAPIEDEPGINA">
    <w:name w:val="TRAGSA PIE DE PÁGINA"/>
    <w:basedOn w:val="Piedepgina"/>
    <w:qFormat/>
    <w:rsid w:val="00A2329F"/>
    <w:pPr>
      <w:widowControl/>
      <w:tabs>
        <w:tab w:val="clear" w:pos="4419"/>
        <w:tab w:val="clear" w:pos="8838"/>
        <w:tab w:val="center" w:pos="4252"/>
        <w:tab w:val="right" w:pos="8504"/>
      </w:tabs>
      <w:jc w:val="center"/>
    </w:pPr>
    <w:rPr>
      <w:rFonts w:ascii="Cambria" w:eastAsia="Calibri" w:hAnsi="Cambria"/>
      <w:noProof/>
      <w:snapToGrid/>
      <w:sz w:val="20"/>
    </w:rPr>
  </w:style>
  <w:style w:type="numbering" w:customStyle="1" w:styleId="Sinlista1">
    <w:name w:val="Sin lista1"/>
    <w:next w:val="Sinlista"/>
    <w:uiPriority w:val="99"/>
    <w:semiHidden/>
    <w:rsid w:val="00D92AC8"/>
  </w:style>
  <w:style w:type="paragraph" w:customStyle="1" w:styleId="texto">
    <w:name w:val="texto"/>
    <w:basedOn w:val="Normal"/>
    <w:rsid w:val="00D92AC8"/>
    <w:pPr>
      <w:widowControl/>
      <w:spacing w:before="100" w:after="300"/>
      <w:ind w:left="40" w:right="40" w:firstLine="300"/>
      <w:jc w:val="both"/>
    </w:pPr>
    <w:rPr>
      <w:rFonts w:ascii="Georgia" w:eastAsia="Arial Unicode MS" w:hAnsi="Georgia"/>
      <w:snapToGrid/>
      <w:color w:val="000000"/>
      <w:sz w:val="22"/>
      <w:szCs w:val="22"/>
    </w:rPr>
  </w:style>
  <w:style w:type="paragraph" w:styleId="Textosinformato">
    <w:name w:val="Plain Text"/>
    <w:basedOn w:val="Normal"/>
    <w:link w:val="TextosinformatoCar"/>
    <w:rsid w:val="00D92AC8"/>
    <w:pPr>
      <w:widowControl/>
    </w:pPr>
    <w:rPr>
      <w:rFonts w:ascii="Courier New" w:hAnsi="Courier New"/>
      <w:snapToGrid/>
      <w:sz w:val="20"/>
      <w:lang w:val="x-none" w:eastAsia="x-none"/>
    </w:rPr>
  </w:style>
  <w:style w:type="character" w:customStyle="1" w:styleId="TextosinformatoCar">
    <w:name w:val="Texto sin formato Car"/>
    <w:link w:val="Textosinformato"/>
    <w:rsid w:val="00D92AC8"/>
    <w:rPr>
      <w:rFonts w:ascii="Courier New" w:hAnsi="Courier New"/>
      <w:lang w:val="x-none" w:eastAsia="x-none"/>
    </w:rPr>
  </w:style>
  <w:style w:type="character" w:styleId="Hipervnculovisitado">
    <w:name w:val="FollowedHyperlink"/>
    <w:rsid w:val="00D92AC8"/>
    <w:rPr>
      <w:color w:val="800080"/>
      <w:u w:val="single"/>
    </w:rPr>
  </w:style>
  <w:style w:type="paragraph" w:styleId="Textonotapie">
    <w:name w:val="footnote text"/>
    <w:basedOn w:val="Normal"/>
    <w:link w:val="TextonotapieCar"/>
    <w:rsid w:val="00D92AC8"/>
    <w:pPr>
      <w:widowControl/>
    </w:pPr>
    <w:rPr>
      <w:rFonts w:ascii="Times New Roman" w:hAnsi="Times New Roman"/>
      <w:snapToGrid/>
      <w:sz w:val="20"/>
    </w:rPr>
  </w:style>
  <w:style w:type="character" w:customStyle="1" w:styleId="TextonotapieCar">
    <w:name w:val="Texto nota pie Car"/>
    <w:basedOn w:val="Fuentedeprrafopredeter"/>
    <w:link w:val="Textonotapie"/>
    <w:rsid w:val="00D92AC8"/>
  </w:style>
  <w:style w:type="paragraph" w:styleId="TDC10">
    <w:name w:val="toc 1"/>
    <w:basedOn w:val="Normal"/>
    <w:next w:val="Normal"/>
    <w:autoRedefine/>
    <w:rsid w:val="00D92AC8"/>
    <w:pPr>
      <w:widowControl/>
      <w:spacing w:after="120"/>
    </w:pPr>
    <w:rPr>
      <w:rFonts w:ascii="Arial" w:hAnsi="Arial"/>
      <w:snapToGrid/>
      <w:szCs w:val="24"/>
    </w:rPr>
  </w:style>
  <w:style w:type="character" w:customStyle="1" w:styleId="Ttulo1Car">
    <w:name w:val="Título 1 Car"/>
    <w:link w:val="Ttulo1"/>
    <w:rsid w:val="00D92AC8"/>
    <w:rPr>
      <w:b/>
      <w:lang w:val="es-ES_tradnl"/>
    </w:rPr>
  </w:style>
  <w:style w:type="character" w:customStyle="1" w:styleId="Ttulo4Car">
    <w:name w:val="Título 4 Car"/>
    <w:link w:val="Ttulo4"/>
    <w:rsid w:val="00D92AC8"/>
    <w:rPr>
      <w:rFonts w:ascii="Arial" w:hAnsi="Arial" w:cs="Arial"/>
      <w:b/>
      <w:snapToGrid w:val="0"/>
      <w:sz w:val="24"/>
    </w:rPr>
  </w:style>
  <w:style w:type="character" w:customStyle="1" w:styleId="Ttulo5Car">
    <w:name w:val="Título 5 Car"/>
    <w:link w:val="Ttulo5"/>
    <w:rsid w:val="00D92AC8"/>
    <w:rPr>
      <w:rFonts w:ascii="Arial" w:hAnsi="Arial" w:cs="Arial"/>
      <w:b/>
      <w:bCs/>
      <w:color w:val="000000"/>
    </w:rPr>
  </w:style>
  <w:style w:type="character" w:customStyle="1" w:styleId="Ttulo6Car">
    <w:name w:val="Título 6 Car"/>
    <w:link w:val="Ttulo6"/>
    <w:rsid w:val="00D92AC8"/>
    <w:rPr>
      <w:rFonts w:ascii="Arial" w:hAnsi="Arial"/>
      <w:sz w:val="24"/>
    </w:rPr>
  </w:style>
  <w:style w:type="character" w:customStyle="1" w:styleId="SangradetextonormalCar">
    <w:name w:val="Sangría de texto normal Car"/>
    <w:link w:val="Sangradetextonormal"/>
    <w:rsid w:val="00D92AC8"/>
    <w:rPr>
      <w:rFonts w:ascii="Arial" w:hAnsi="Arial"/>
      <w:spacing w:val="-3"/>
      <w:sz w:val="24"/>
    </w:rPr>
  </w:style>
  <w:style w:type="character" w:customStyle="1" w:styleId="TextodegloboCar">
    <w:name w:val="Texto de globo Car"/>
    <w:link w:val="Textodeglobo"/>
    <w:rsid w:val="00D92AC8"/>
    <w:rPr>
      <w:rFonts w:ascii="Tahoma" w:hAnsi="Tahoma" w:cs="Tahoma"/>
      <w:snapToGrid w:val="0"/>
      <w:sz w:val="16"/>
      <w:szCs w:val="16"/>
    </w:rPr>
  </w:style>
  <w:style w:type="paragraph" w:styleId="Asuntodelcomentario">
    <w:name w:val="annotation subject"/>
    <w:basedOn w:val="Textocomentario"/>
    <w:next w:val="Textocomentario"/>
    <w:link w:val="AsuntodelcomentarioCar"/>
    <w:rsid w:val="00D92AC8"/>
    <w:pPr>
      <w:autoSpaceDE w:val="0"/>
      <w:autoSpaceDN w:val="0"/>
    </w:pPr>
    <w:rPr>
      <w:rFonts w:ascii="Courier New" w:hAnsi="Courier New"/>
      <w:b/>
      <w:bCs/>
      <w:snapToGrid/>
    </w:rPr>
  </w:style>
  <w:style w:type="character" w:customStyle="1" w:styleId="TextocomentarioCar">
    <w:name w:val="Texto comentario Car"/>
    <w:link w:val="Textocomentario"/>
    <w:semiHidden/>
    <w:rsid w:val="00D92AC8"/>
    <w:rPr>
      <w:rFonts w:ascii="Courier" w:hAnsi="Courier"/>
      <w:snapToGrid w:val="0"/>
    </w:rPr>
  </w:style>
  <w:style w:type="character" w:customStyle="1" w:styleId="AsuntodelcomentarioCar">
    <w:name w:val="Asunto del comentario Car"/>
    <w:link w:val="Asuntodelcomentario"/>
    <w:rsid w:val="00D92AC8"/>
    <w:rPr>
      <w:rFonts w:ascii="Courier New" w:hAnsi="Courier New" w:cs="Courier New"/>
      <w:b/>
      <w:bCs/>
      <w:snapToGrid/>
    </w:rPr>
  </w:style>
  <w:style w:type="paragraph" w:customStyle="1" w:styleId="Normal1">
    <w:name w:val="Normal1"/>
    <w:basedOn w:val="Normal"/>
    <w:link w:val="normalCar"/>
    <w:rsid w:val="00D92AC8"/>
    <w:pPr>
      <w:widowControl/>
      <w:spacing w:line="360" w:lineRule="auto"/>
      <w:jc w:val="both"/>
    </w:pPr>
    <w:rPr>
      <w:rFonts w:ascii="Arial" w:hAnsi="Arial"/>
      <w:snapToGrid/>
      <w:spacing w:val="-3"/>
      <w:sz w:val="20"/>
      <w:lang w:val="x-none" w:eastAsia="x-none"/>
    </w:rPr>
  </w:style>
  <w:style w:type="character" w:customStyle="1" w:styleId="normalCar">
    <w:name w:val="normal Car"/>
    <w:link w:val="Normal1"/>
    <w:rsid w:val="00D92AC8"/>
    <w:rPr>
      <w:rFonts w:ascii="Arial" w:hAnsi="Arial"/>
      <w:spacing w:val="-3"/>
    </w:rPr>
  </w:style>
  <w:style w:type="character" w:customStyle="1" w:styleId="Ttulo8Car">
    <w:name w:val="Título 8 Car"/>
    <w:link w:val="Ttulo8"/>
    <w:rsid w:val="00A017EB"/>
    <w:rPr>
      <w:rFonts w:ascii="Arial" w:hAnsi="Arial" w:cs="Arial"/>
      <w:b/>
      <w:bCs/>
      <w:snapToGrid w:val="0"/>
      <w:spacing w:val="-3"/>
      <w:lang w:val="en-GB"/>
    </w:rPr>
  </w:style>
  <w:style w:type="character" w:customStyle="1" w:styleId="Textoindependiente3Car">
    <w:name w:val="Texto independiente 3 Car"/>
    <w:link w:val="Textoindependiente3"/>
    <w:rsid w:val="00D16262"/>
    <w:rPr>
      <w:rFonts w:ascii="Arial" w:hAnsi="Arial"/>
      <w:spacing w:val="-3"/>
      <w:sz w:val="24"/>
      <w:lang w:val="es-ES_tradnl"/>
    </w:rPr>
  </w:style>
  <w:style w:type="paragraph" w:customStyle="1" w:styleId="parrafo">
    <w:name w:val="parrafo"/>
    <w:basedOn w:val="Normal"/>
    <w:rsid w:val="004569A2"/>
    <w:pPr>
      <w:widowControl/>
      <w:spacing w:before="100" w:beforeAutospacing="1" w:after="100" w:afterAutospacing="1"/>
    </w:pPr>
    <w:rPr>
      <w:rFonts w:ascii="Times New Roman" w:hAnsi="Times New Roman"/>
      <w:snapToGrid/>
      <w:szCs w:val="24"/>
    </w:rPr>
  </w:style>
  <w:style w:type="paragraph" w:customStyle="1" w:styleId="Default">
    <w:name w:val="Default"/>
    <w:rsid w:val="00E86ADE"/>
    <w:pPr>
      <w:autoSpaceDE w:val="0"/>
      <w:autoSpaceDN w:val="0"/>
      <w:adjustRightInd w:val="0"/>
    </w:pPr>
    <w:rPr>
      <w:rFonts w:ascii="Arial Unicode MS" w:eastAsia="Arial Unicode MS" w:cs="Arial Unicode MS"/>
      <w:color w:val="000000"/>
      <w:sz w:val="24"/>
      <w:szCs w:val="24"/>
    </w:rPr>
  </w:style>
  <w:style w:type="character" w:customStyle="1" w:styleId="TtuloCar">
    <w:name w:val="Título Car"/>
    <w:link w:val="Ttulo"/>
    <w:locked/>
    <w:rsid w:val="00FF15B9"/>
    <w:rPr>
      <w:rFonts w:ascii="Courier" w:hAnsi="Courier"/>
      <w:snapToGrid w:val="0"/>
      <w:sz w:val="24"/>
    </w:rPr>
  </w:style>
  <w:style w:type="paragraph" w:customStyle="1" w:styleId="TTULO10">
    <w:name w:val="TÍTULO 1"/>
    <w:basedOn w:val="Normal"/>
    <w:link w:val="TTULO1Car0"/>
    <w:qFormat/>
    <w:rsid w:val="009A422E"/>
    <w:pPr>
      <w:suppressAutoHyphens/>
      <w:autoSpaceDE w:val="0"/>
      <w:autoSpaceDN w:val="0"/>
      <w:spacing w:before="240" w:after="120" w:line="360" w:lineRule="auto"/>
      <w:ind w:left="360" w:hanging="360"/>
      <w:jc w:val="both"/>
    </w:pPr>
    <w:rPr>
      <w:rFonts w:ascii="Cambria" w:hAnsi="Cambria" w:cs="Arial"/>
      <w:b/>
      <w:snapToGrid/>
      <w:spacing w:val="-3"/>
      <w:sz w:val="20"/>
      <w:lang w:val="es-ES_tradnl"/>
    </w:rPr>
  </w:style>
  <w:style w:type="character" w:customStyle="1" w:styleId="TTULO1Car0">
    <w:name w:val="TÍTULO 1 Car"/>
    <w:link w:val="TTULO10"/>
    <w:rsid w:val="009A422E"/>
    <w:rPr>
      <w:rFonts w:ascii="Cambria" w:hAnsi="Cambria" w:cs="Arial"/>
      <w:b/>
      <w:spacing w:val="-3"/>
      <w:lang w:val="es-ES_tradnl"/>
    </w:rPr>
  </w:style>
  <w:style w:type="character" w:customStyle="1" w:styleId="PrrafodelistaCar">
    <w:name w:val="Párrafo de lista Car"/>
    <w:link w:val="Prrafodelista"/>
    <w:uiPriority w:val="34"/>
    <w:locked/>
    <w:rsid w:val="00F16463"/>
    <w:rPr>
      <w:rFonts w:ascii="Calibri" w:eastAsia="Calibri" w:hAnsi="Calibri"/>
      <w:sz w:val="22"/>
      <w:szCs w:val="22"/>
      <w:lang w:eastAsia="en-US"/>
    </w:rPr>
  </w:style>
  <w:style w:type="character" w:styleId="Textodelmarcadordeposicin">
    <w:name w:val="Placeholder Text"/>
    <w:uiPriority w:val="99"/>
    <w:semiHidden/>
    <w:rsid w:val="00F16463"/>
    <w:rPr>
      <w:color w:val="808080"/>
    </w:rPr>
  </w:style>
  <w:style w:type="character" w:customStyle="1" w:styleId="PiedepginaCar">
    <w:name w:val="Pie de página Car"/>
    <w:basedOn w:val="Fuentedeprrafopredeter"/>
    <w:link w:val="Piedepgina"/>
    <w:uiPriority w:val="99"/>
    <w:rsid w:val="00301CF6"/>
    <w:rPr>
      <w:rFonts w:ascii="Courier" w:hAnsi="Courier"/>
      <w:snapToGrid w:val="0"/>
      <w:sz w:val="24"/>
    </w:rPr>
  </w:style>
  <w:style w:type="paragraph" w:customStyle="1" w:styleId="TRAGSANORMAL">
    <w:name w:val="TRAGSA NORMAL"/>
    <w:basedOn w:val="Normal"/>
    <w:qFormat/>
    <w:rsid w:val="00301CF6"/>
    <w:pPr>
      <w:widowControl/>
      <w:spacing w:after="240"/>
    </w:pPr>
    <w:rPr>
      <w:rFonts w:ascii="Cambria" w:eastAsia="Calibri" w:hAnsi="Cambria"/>
      <w:snapToGrid/>
      <w:szCs w:val="24"/>
      <w:lang w:eastAsia="en-US"/>
    </w:rPr>
  </w:style>
  <w:style w:type="paragraph" w:customStyle="1" w:styleId="TRAGSATITULO1">
    <w:name w:val="TRAGSA TITULO 1"/>
    <w:basedOn w:val="TRAGSANORMAL"/>
    <w:qFormat/>
    <w:rsid w:val="00301CF6"/>
    <w:pPr>
      <w:spacing w:before="240"/>
    </w:pPr>
    <w:rPr>
      <w:b/>
      <w:sz w:val="40"/>
      <w:szCs w:val="40"/>
    </w:rPr>
  </w:style>
  <w:style w:type="paragraph" w:customStyle="1" w:styleId="TRAGSATITULO2">
    <w:name w:val="TRAGSA TITULO 2"/>
    <w:basedOn w:val="TRAGSATITULO1"/>
    <w:qFormat/>
    <w:rsid w:val="00301CF6"/>
    <w:pPr>
      <w:numPr>
        <w:numId w:val="18"/>
      </w:numPr>
      <w:ind w:left="568" w:hanging="284"/>
    </w:pPr>
    <w:rPr>
      <w:sz w:val="32"/>
      <w:szCs w:val="32"/>
    </w:rPr>
  </w:style>
  <w:style w:type="paragraph" w:customStyle="1" w:styleId="TRAGSATITULO3">
    <w:name w:val="TRAGSA TITULO 3"/>
    <w:basedOn w:val="TRAGSATITULO2"/>
    <w:qFormat/>
    <w:rsid w:val="00301CF6"/>
    <w:pPr>
      <w:numPr>
        <w:numId w:val="0"/>
      </w:numPr>
    </w:pPr>
    <w:rPr>
      <w:sz w:val="24"/>
      <w:szCs w:val="24"/>
      <w:u w:val="single"/>
    </w:rPr>
  </w:style>
  <w:style w:type="character" w:customStyle="1" w:styleId="Ttulo2Car">
    <w:name w:val="Título 2 Car"/>
    <w:basedOn w:val="Fuentedeprrafopredeter"/>
    <w:link w:val="Ttulo2"/>
    <w:rsid w:val="00301CF6"/>
    <w:rPr>
      <w:b/>
      <w:sz w:val="32"/>
      <w:lang w:val="es-ES_tradnl"/>
    </w:rPr>
  </w:style>
  <w:style w:type="character" w:customStyle="1" w:styleId="Ttulo3Car">
    <w:name w:val="Título 3 Car"/>
    <w:basedOn w:val="Fuentedeprrafopredeter"/>
    <w:link w:val="Ttulo3"/>
    <w:rsid w:val="00301CF6"/>
    <w:rPr>
      <w:b/>
      <w:lang w:val="es-ES_tradnl"/>
    </w:rPr>
  </w:style>
  <w:style w:type="character" w:customStyle="1" w:styleId="Ttulo7Car">
    <w:name w:val="Título 7 Car"/>
    <w:basedOn w:val="Fuentedeprrafopredeter"/>
    <w:link w:val="Ttulo7"/>
    <w:rsid w:val="00301CF6"/>
    <w:rPr>
      <w:rFonts w:ascii="Arial" w:hAnsi="Arial" w:cs="Arial"/>
      <w:b/>
      <w:bCs/>
      <w:color w:val="000000"/>
      <w:sz w:val="16"/>
      <w:szCs w:val="16"/>
      <w:lang w:val="en-US"/>
    </w:rPr>
  </w:style>
  <w:style w:type="character" w:customStyle="1" w:styleId="Ttulo9Car">
    <w:name w:val="Título 9 Car"/>
    <w:basedOn w:val="Fuentedeprrafopredeter"/>
    <w:link w:val="Ttulo9"/>
    <w:rsid w:val="00301CF6"/>
    <w:rPr>
      <w:rFonts w:ascii="Arial" w:hAnsi="Arial" w:cs="Arial"/>
      <w:b/>
      <w:bCs/>
      <w:snapToGrid w:val="0"/>
      <w:spacing w:val="-3"/>
      <w:lang w:val="es-ES_tradnl"/>
    </w:rPr>
  </w:style>
  <w:style w:type="numbering" w:customStyle="1" w:styleId="Sinlista11">
    <w:name w:val="Sin lista11"/>
    <w:next w:val="Sinlista"/>
    <w:semiHidden/>
    <w:rsid w:val="00301CF6"/>
  </w:style>
  <w:style w:type="character" w:customStyle="1" w:styleId="Sangra3detindependienteCar">
    <w:name w:val="Sangría 3 de t. independiente Car"/>
    <w:basedOn w:val="Fuentedeprrafopredeter"/>
    <w:link w:val="Sangra3detindependiente"/>
    <w:rsid w:val="00301CF6"/>
    <w:rPr>
      <w:rFonts w:ascii="Arial" w:hAnsi="Arial"/>
      <w:sz w:val="16"/>
      <w:szCs w:val="16"/>
    </w:rPr>
  </w:style>
  <w:style w:type="character" w:customStyle="1" w:styleId="Sangra2detindependienteCar">
    <w:name w:val="Sangría 2 de t. independiente Car"/>
    <w:basedOn w:val="Fuentedeprrafopredeter"/>
    <w:link w:val="Sangra2detindependiente"/>
    <w:rsid w:val="00301CF6"/>
    <w:rPr>
      <w:rFonts w:ascii="Arial" w:hAnsi="Arial" w:cs="Arial"/>
      <w:snapToGrid w:val="0"/>
      <w:spacing w:val="-3"/>
      <w:lang w:val="es-ES_tradnl"/>
    </w:rPr>
  </w:style>
  <w:style w:type="character" w:customStyle="1" w:styleId="MapadeldocumentoCar">
    <w:name w:val="Mapa del documento Car"/>
    <w:basedOn w:val="Fuentedeprrafopredeter"/>
    <w:link w:val="Mapadeldocumento"/>
    <w:semiHidden/>
    <w:rsid w:val="00301CF6"/>
    <w:rPr>
      <w:rFonts w:ascii="Tahoma" w:hAnsi="Tahoma" w:cs="Tahoma"/>
      <w:snapToGrid w:val="0"/>
      <w:shd w:val="clear" w:color="auto" w:fill="000080"/>
    </w:rPr>
  </w:style>
  <w:style w:type="numbering" w:customStyle="1" w:styleId="Sinlista111">
    <w:name w:val="Sin lista111"/>
    <w:next w:val="Sinlista"/>
    <w:semiHidden/>
    <w:rsid w:val="00301CF6"/>
  </w:style>
  <w:style w:type="numbering" w:customStyle="1" w:styleId="Sinlista2">
    <w:name w:val="Sin lista2"/>
    <w:next w:val="Sinlista"/>
    <w:uiPriority w:val="99"/>
    <w:semiHidden/>
    <w:unhideWhenUsed/>
    <w:rsid w:val="00301CF6"/>
  </w:style>
  <w:style w:type="paragraph" w:customStyle="1" w:styleId="Numeracin3">
    <w:name w:val="Numeración3"/>
    <w:basedOn w:val="Normal"/>
    <w:autoRedefine/>
    <w:rsid w:val="00301CF6"/>
    <w:pPr>
      <w:tabs>
        <w:tab w:val="num" w:pos="1985"/>
      </w:tabs>
      <w:spacing w:line="360" w:lineRule="auto"/>
      <w:ind w:left="1985" w:hanging="360"/>
    </w:pPr>
    <w:rPr>
      <w:rFonts w:ascii="Arial" w:hAnsi="Arial"/>
      <w:snapToGrid/>
    </w:rPr>
  </w:style>
  <w:style w:type="paragraph" w:customStyle="1" w:styleId="xl27">
    <w:name w:val="xl27"/>
    <w:basedOn w:val="Normal"/>
    <w:rsid w:val="00301CF6"/>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Tahoma" w:eastAsia="Arial Unicode MS" w:hAnsi="Tahoma" w:cs="Tahoma"/>
      <w:b/>
      <w:bCs/>
      <w:snapToGrid/>
      <w:szCs w:val="24"/>
    </w:rPr>
  </w:style>
  <w:style w:type="paragraph" w:customStyle="1" w:styleId="xl30">
    <w:name w:val="xl30"/>
    <w:basedOn w:val="Normal"/>
    <w:rsid w:val="00301CF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b/>
      <w:bCs/>
      <w:snapToGrid/>
      <w:sz w:val="16"/>
      <w:szCs w:val="16"/>
    </w:rPr>
  </w:style>
  <w:style w:type="paragraph" w:customStyle="1" w:styleId="xl31">
    <w:name w:val="xl31"/>
    <w:basedOn w:val="Normal"/>
    <w:rsid w:val="00301C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snapToGrid/>
      <w:sz w:val="16"/>
      <w:szCs w:val="16"/>
    </w:rPr>
  </w:style>
  <w:style w:type="paragraph" w:customStyle="1" w:styleId="xl32">
    <w:name w:val="xl32"/>
    <w:basedOn w:val="Normal"/>
    <w:rsid w:val="00301CF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Arial Unicode MS" w:hAnsi="Tahoma" w:cs="Tahoma"/>
      <w:snapToGrid/>
      <w:szCs w:val="24"/>
    </w:rPr>
  </w:style>
  <w:style w:type="paragraph" w:customStyle="1" w:styleId="Normal2">
    <w:name w:val="Normal2"/>
    <w:basedOn w:val="Normal"/>
    <w:rsid w:val="00301CF6"/>
    <w:pPr>
      <w:widowControl/>
      <w:spacing w:line="360" w:lineRule="auto"/>
      <w:jc w:val="both"/>
    </w:pPr>
    <w:rPr>
      <w:rFonts w:ascii="Arial" w:hAnsi="Arial"/>
      <w:snapToGrid/>
      <w:spacing w:val="-3"/>
      <w:sz w:val="20"/>
      <w:lang w:val="x-none" w:eastAsia="x-none"/>
    </w:rPr>
  </w:style>
  <w:style w:type="paragraph" w:styleId="Revisin">
    <w:name w:val="Revision"/>
    <w:hidden/>
    <w:uiPriority w:val="99"/>
    <w:semiHidden/>
    <w:rsid w:val="00301CF6"/>
    <w:rPr>
      <w:sz w:val="24"/>
      <w:szCs w:val="24"/>
    </w:rPr>
  </w:style>
  <w:style w:type="paragraph" w:customStyle="1" w:styleId="CM13">
    <w:name w:val="CM13"/>
    <w:basedOn w:val="Default"/>
    <w:next w:val="Default"/>
    <w:uiPriority w:val="99"/>
    <w:rsid w:val="00301CF6"/>
    <w:rPr>
      <w:rFonts w:ascii="EU Albertina" w:eastAsia="Calibri" w:hAnsi="EU Albertina" w:cs="Times New Roman"/>
      <w:color w:val="auto"/>
    </w:rPr>
  </w:style>
  <w:style w:type="character" w:styleId="Textoennegrita">
    <w:name w:val="Strong"/>
    <w:basedOn w:val="Fuentedeprrafopredeter"/>
    <w:uiPriority w:val="22"/>
    <w:qFormat/>
    <w:rsid w:val="007C4250"/>
    <w:rPr>
      <w:rFonts w:ascii="Cambria" w:hAnsi="Cambria"/>
      <w:b/>
      <w:color w:val="000000"/>
      <w:sz w:val="24"/>
    </w:rPr>
  </w:style>
  <w:style w:type="paragraph" w:customStyle="1" w:styleId="NormalNmeros">
    <w:name w:val="Normal Números"/>
    <w:basedOn w:val="Normal"/>
    <w:link w:val="NormalNmerosCar"/>
    <w:qFormat/>
    <w:rsid w:val="00E530D6"/>
    <w:pPr>
      <w:widowControl/>
      <w:numPr>
        <w:numId w:val="30"/>
      </w:numPr>
      <w:spacing w:after="200" w:line="360" w:lineRule="auto"/>
      <w:jc w:val="both"/>
    </w:pPr>
    <w:rPr>
      <w:rFonts w:asciiTheme="majorHAnsi" w:hAnsiTheme="majorHAnsi"/>
      <w:snapToGrid/>
      <w:sz w:val="20"/>
      <w:szCs w:val="22"/>
      <w:lang w:val="es-ES_tradnl"/>
    </w:rPr>
  </w:style>
  <w:style w:type="character" w:customStyle="1" w:styleId="NormalNmerosCar">
    <w:name w:val="Normal Números Car"/>
    <w:basedOn w:val="Fuentedeprrafopredeter"/>
    <w:link w:val="NormalNmeros"/>
    <w:rsid w:val="00E530D6"/>
    <w:rPr>
      <w:rFonts w:asciiTheme="majorHAnsi" w:hAnsiTheme="majorHAnsi"/>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8289">
      <w:bodyDiv w:val="1"/>
      <w:marLeft w:val="0"/>
      <w:marRight w:val="0"/>
      <w:marTop w:val="0"/>
      <w:marBottom w:val="0"/>
      <w:divBdr>
        <w:top w:val="none" w:sz="0" w:space="0" w:color="auto"/>
        <w:left w:val="none" w:sz="0" w:space="0" w:color="auto"/>
        <w:bottom w:val="none" w:sz="0" w:space="0" w:color="auto"/>
        <w:right w:val="none" w:sz="0" w:space="0" w:color="auto"/>
      </w:divBdr>
    </w:div>
    <w:div w:id="106774355">
      <w:bodyDiv w:val="1"/>
      <w:marLeft w:val="0"/>
      <w:marRight w:val="0"/>
      <w:marTop w:val="0"/>
      <w:marBottom w:val="0"/>
      <w:divBdr>
        <w:top w:val="none" w:sz="0" w:space="0" w:color="auto"/>
        <w:left w:val="none" w:sz="0" w:space="0" w:color="auto"/>
        <w:bottom w:val="none" w:sz="0" w:space="0" w:color="auto"/>
        <w:right w:val="none" w:sz="0" w:space="0" w:color="auto"/>
      </w:divBdr>
    </w:div>
    <w:div w:id="107312533">
      <w:bodyDiv w:val="1"/>
      <w:marLeft w:val="0"/>
      <w:marRight w:val="0"/>
      <w:marTop w:val="0"/>
      <w:marBottom w:val="0"/>
      <w:divBdr>
        <w:top w:val="none" w:sz="0" w:space="0" w:color="auto"/>
        <w:left w:val="none" w:sz="0" w:space="0" w:color="auto"/>
        <w:bottom w:val="none" w:sz="0" w:space="0" w:color="auto"/>
        <w:right w:val="none" w:sz="0" w:space="0" w:color="auto"/>
      </w:divBdr>
    </w:div>
    <w:div w:id="110788416">
      <w:bodyDiv w:val="1"/>
      <w:marLeft w:val="0"/>
      <w:marRight w:val="0"/>
      <w:marTop w:val="0"/>
      <w:marBottom w:val="0"/>
      <w:divBdr>
        <w:top w:val="none" w:sz="0" w:space="0" w:color="auto"/>
        <w:left w:val="none" w:sz="0" w:space="0" w:color="auto"/>
        <w:bottom w:val="none" w:sz="0" w:space="0" w:color="auto"/>
        <w:right w:val="none" w:sz="0" w:space="0" w:color="auto"/>
      </w:divBdr>
    </w:div>
    <w:div w:id="111365186">
      <w:bodyDiv w:val="1"/>
      <w:marLeft w:val="0"/>
      <w:marRight w:val="0"/>
      <w:marTop w:val="0"/>
      <w:marBottom w:val="0"/>
      <w:divBdr>
        <w:top w:val="none" w:sz="0" w:space="0" w:color="auto"/>
        <w:left w:val="none" w:sz="0" w:space="0" w:color="auto"/>
        <w:bottom w:val="none" w:sz="0" w:space="0" w:color="auto"/>
        <w:right w:val="none" w:sz="0" w:space="0" w:color="auto"/>
      </w:divBdr>
    </w:div>
    <w:div w:id="125053481">
      <w:bodyDiv w:val="1"/>
      <w:marLeft w:val="0"/>
      <w:marRight w:val="0"/>
      <w:marTop w:val="0"/>
      <w:marBottom w:val="0"/>
      <w:divBdr>
        <w:top w:val="none" w:sz="0" w:space="0" w:color="auto"/>
        <w:left w:val="none" w:sz="0" w:space="0" w:color="auto"/>
        <w:bottom w:val="none" w:sz="0" w:space="0" w:color="auto"/>
        <w:right w:val="none" w:sz="0" w:space="0" w:color="auto"/>
      </w:divBdr>
    </w:div>
    <w:div w:id="183594797">
      <w:bodyDiv w:val="1"/>
      <w:marLeft w:val="0"/>
      <w:marRight w:val="0"/>
      <w:marTop w:val="0"/>
      <w:marBottom w:val="0"/>
      <w:divBdr>
        <w:top w:val="none" w:sz="0" w:space="0" w:color="auto"/>
        <w:left w:val="none" w:sz="0" w:space="0" w:color="auto"/>
        <w:bottom w:val="none" w:sz="0" w:space="0" w:color="auto"/>
        <w:right w:val="none" w:sz="0" w:space="0" w:color="auto"/>
      </w:divBdr>
    </w:div>
    <w:div w:id="184902383">
      <w:bodyDiv w:val="1"/>
      <w:marLeft w:val="0"/>
      <w:marRight w:val="0"/>
      <w:marTop w:val="0"/>
      <w:marBottom w:val="0"/>
      <w:divBdr>
        <w:top w:val="none" w:sz="0" w:space="0" w:color="auto"/>
        <w:left w:val="none" w:sz="0" w:space="0" w:color="auto"/>
        <w:bottom w:val="none" w:sz="0" w:space="0" w:color="auto"/>
        <w:right w:val="none" w:sz="0" w:space="0" w:color="auto"/>
      </w:divBdr>
    </w:div>
    <w:div w:id="235282711">
      <w:bodyDiv w:val="1"/>
      <w:marLeft w:val="0"/>
      <w:marRight w:val="0"/>
      <w:marTop w:val="0"/>
      <w:marBottom w:val="0"/>
      <w:divBdr>
        <w:top w:val="none" w:sz="0" w:space="0" w:color="auto"/>
        <w:left w:val="none" w:sz="0" w:space="0" w:color="auto"/>
        <w:bottom w:val="none" w:sz="0" w:space="0" w:color="auto"/>
        <w:right w:val="none" w:sz="0" w:space="0" w:color="auto"/>
      </w:divBdr>
    </w:div>
    <w:div w:id="268124769">
      <w:bodyDiv w:val="1"/>
      <w:marLeft w:val="0"/>
      <w:marRight w:val="0"/>
      <w:marTop w:val="0"/>
      <w:marBottom w:val="0"/>
      <w:divBdr>
        <w:top w:val="none" w:sz="0" w:space="0" w:color="auto"/>
        <w:left w:val="none" w:sz="0" w:space="0" w:color="auto"/>
        <w:bottom w:val="none" w:sz="0" w:space="0" w:color="auto"/>
        <w:right w:val="none" w:sz="0" w:space="0" w:color="auto"/>
      </w:divBdr>
    </w:div>
    <w:div w:id="310212452">
      <w:bodyDiv w:val="1"/>
      <w:marLeft w:val="0"/>
      <w:marRight w:val="0"/>
      <w:marTop w:val="0"/>
      <w:marBottom w:val="0"/>
      <w:divBdr>
        <w:top w:val="none" w:sz="0" w:space="0" w:color="auto"/>
        <w:left w:val="none" w:sz="0" w:space="0" w:color="auto"/>
        <w:bottom w:val="none" w:sz="0" w:space="0" w:color="auto"/>
        <w:right w:val="none" w:sz="0" w:space="0" w:color="auto"/>
      </w:divBdr>
    </w:div>
    <w:div w:id="336231518">
      <w:bodyDiv w:val="1"/>
      <w:marLeft w:val="0"/>
      <w:marRight w:val="0"/>
      <w:marTop w:val="0"/>
      <w:marBottom w:val="0"/>
      <w:divBdr>
        <w:top w:val="none" w:sz="0" w:space="0" w:color="auto"/>
        <w:left w:val="none" w:sz="0" w:space="0" w:color="auto"/>
        <w:bottom w:val="none" w:sz="0" w:space="0" w:color="auto"/>
        <w:right w:val="none" w:sz="0" w:space="0" w:color="auto"/>
      </w:divBdr>
    </w:div>
    <w:div w:id="348919857">
      <w:bodyDiv w:val="1"/>
      <w:marLeft w:val="0"/>
      <w:marRight w:val="0"/>
      <w:marTop w:val="0"/>
      <w:marBottom w:val="0"/>
      <w:divBdr>
        <w:top w:val="none" w:sz="0" w:space="0" w:color="auto"/>
        <w:left w:val="none" w:sz="0" w:space="0" w:color="auto"/>
        <w:bottom w:val="none" w:sz="0" w:space="0" w:color="auto"/>
        <w:right w:val="none" w:sz="0" w:space="0" w:color="auto"/>
      </w:divBdr>
    </w:div>
    <w:div w:id="356931006">
      <w:bodyDiv w:val="1"/>
      <w:marLeft w:val="0"/>
      <w:marRight w:val="0"/>
      <w:marTop w:val="0"/>
      <w:marBottom w:val="0"/>
      <w:divBdr>
        <w:top w:val="none" w:sz="0" w:space="0" w:color="auto"/>
        <w:left w:val="none" w:sz="0" w:space="0" w:color="auto"/>
        <w:bottom w:val="none" w:sz="0" w:space="0" w:color="auto"/>
        <w:right w:val="none" w:sz="0" w:space="0" w:color="auto"/>
      </w:divBdr>
    </w:div>
    <w:div w:id="375202941">
      <w:bodyDiv w:val="1"/>
      <w:marLeft w:val="0"/>
      <w:marRight w:val="0"/>
      <w:marTop w:val="0"/>
      <w:marBottom w:val="0"/>
      <w:divBdr>
        <w:top w:val="none" w:sz="0" w:space="0" w:color="auto"/>
        <w:left w:val="none" w:sz="0" w:space="0" w:color="auto"/>
        <w:bottom w:val="none" w:sz="0" w:space="0" w:color="auto"/>
        <w:right w:val="none" w:sz="0" w:space="0" w:color="auto"/>
      </w:divBdr>
    </w:div>
    <w:div w:id="426997835">
      <w:bodyDiv w:val="1"/>
      <w:marLeft w:val="0"/>
      <w:marRight w:val="0"/>
      <w:marTop w:val="0"/>
      <w:marBottom w:val="0"/>
      <w:divBdr>
        <w:top w:val="none" w:sz="0" w:space="0" w:color="auto"/>
        <w:left w:val="none" w:sz="0" w:space="0" w:color="auto"/>
        <w:bottom w:val="none" w:sz="0" w:space="0" w:color="auto"/>
        <w:right w:val="none" w:sz="0" w:space="0" w:color="auto"/>
      </w:divBdr>
    </w:div>
    <w:div w:id="444736938">
      <w:bodyDiv w:val="1"/>
      <w:marLeft w:val="0"/>
      <w:marRight w:val="0"/>
      <w:marTop w:val="0"/>
      <w:marBottom w:val="0"/>
      <w:divBdr>
        <w:top w:val="none" w:sz="0" w:space="0" w:color="auto"/>
        <w:left w:val="none" w:sz="0" w:space="0" w:color="auto"/>
        <w:bottom w:val="none" w:sz="0" w:space="0" w:color="auto"/>
        <w:right w:val="none" w:sz="0" w:space="0" w:color="auto"/>
      </w:divBdr>
    </w:div>
    <w:div w:id="462619988">
      <w:bodyDiv w:val="1"/>
      <w:marLeft w:val="0"/>
      <w:marRight w:val="0"/>
      <w:marTop w:val="0"/>
      <w:marBottom w:val="0"/>
      <w:divBdr>
        <w:top w:val="none" w:sz="0" w:space="0" w:color="auto"/>
        <w:left w:val="none" w:sz="0" w:space="0" w:color="auto"/>
        <w:bottom w:val="none" w:sz="0" w:space="0" w:color="auto"/>
        <w:right w:val="none" w:sz="0" w:space="0" w:color="auto"/>
      </w:divBdr>
    </w:div>
    <w:div w:id="491408787">
      <w:bodyDiv w:val="1"/>
      <w:marLeft w:val="0"/>
      <w:marRight w:val="0"/>
      <w:marTop w:val="0"/>
      <w:marBottom w:val="0"/>
      <w:divBdr>
        <w:top w:val="none" w:sz="0" w:space="0" w:color="auto"/>
        <w:left w:val="none" w:sz="0" w:space="0" w:color="auto"/>
        <w:bottom w:val="none" w:sz="0" w:space="0" w:color="auto"/>
        <w:right w:val="none" w:sz="0" w:space="0" w:color="auto"/>
      </w:divBdr>
    </w:div>
    <w:div w:id="534733597">
      <w:bodyDiv w:val="1"/>
      <w:marLeft w:val="0"/>
      <w:marRight w:val="0"/>
      <w:marTop w:val="0"/>
      <w:marBottom w:val="0"/>
      <w:divBdr>
        <w:top w:val="none" w:sz="0" w:space="0" w:color="auto"/>
        <w:left w:val="none" w:sz="0" w:space="0" w:color="auto"/>
        <w:bottom w:val="none" w:sz="0" w:space="0" w:color="auto"/>
        <w:right w:val="none" w:sz="0" w:space="0" w:color="auto"/>
      </w:divBdr>
    </w:div>
    <w:div w:id="550266928">
      <w:bodyDiv w:val="1"/>
      <w:marLeft w:val="0"/>
      <w:marRight w:val="0"/>
      <w:marTop w:val="0"/>
      <w:marBottom w:val="0"/>
      <w:divBdr>
        <w:top w:val="none" w:sz="0" w:space="0" w:color="auto"/>
        <w:left w:val="none" w:sz="0" w:space="0" w:color="auto"/>
        <w:bottom w:val="none" w:sz="0" w:space="0" w:color="auto"/>
        <w:right w:val="none" w:sz="0" w:space="0" w:color="auto"/>
      </w:divBdr>
    </w:div>
    <w:div w:id="652759082">
      <w:bodyDiv w:val="1"/>
      <w:marLeft w:val="0"/>
      <w:marRight w:val="0"/>
      <w:marTop w:val="0"/>
      <w:marBottom w:val="0"/>
      <w:divBdr>
        <w:top w:val="none" w:sz="0" w:space="0" w:color="auto"/>
        <w:left w:val="none" w:sz="0" w:space="0" w:color="auto"/>
        <w:bottom w:val="none" w:sz="0" w:space="0" w:color="auto"/>
        <w:right w:val="none" w:sz="0" w:space="0" w:color="auto"/>
      </w:divBdr>
    </w:div>
    <w:div w:id="674041654">
      <w:bodyDiv w:val="1"/>
      <w:marLeft w:val="0"/>
      <w:marRight w:val="0"/>
      <w:marTop w:val="0"/>
      <w:marBottom w:val="0"/>
      <w:divBdr>
        <w:top w:val="none" w:sz="0" w:space="0" w:color="auto"/>
        <w:left w:val="none" w:sz="0" w:space="0" w:color="auto"/>
        <w:bottom w:val="none" w:sz="0" w:space="0" w:color="auto"/>
        <w:right w:val="none" w:sz="0" w:space="0" w:color="auto"/>
      </w:divBdr>
    </w:div>
    <w:div w:id="693969157">
      <w:bodyDiv w:val="1"/>
      <w:marLeft w:val="0"/>
      <w:marRight w:val="0"/>
      <w:marTop w:val="0"/>
      <w:marBottom w:val="0"/>
      <w:divBdr>
        <w:top w:val="none" w:sz="0" w:space="0" w:color="auto"/>
        <w:left w:val="none" w:sz="0" w:space="0" w:color="auto"/>
        <w:bottom w:val="none" w:sz="0" w:space="0" w:color="auto"/>
        <w:right w:val="none" w:sz="0" w:space="0" w:color="auto"/>
      </w:divBdr>
    </w:div>
    <w:div w:id="697585798">
      <w:bodyDiv w:val="1"/>
      <w:marLeft w:val="0"/>
      <w:marRight w:val="0"/>
      <w:marTop w:val="0"/>
      <w:marBottom w:val="0"/>
      <w:divBdr>
        <w:top w:val="none" w:sz="0" w:space="0" w:color="auto"/>
        <w:left w:val="none" w:sz="0" w:space="0" w:color="auto"/>
        <w:bottom w:val="none" w:sz="0" w:space="0" w:color="auto"/>
        <w:right w:val="none" w:sz="0" w:space="0" w:color="auto"/>
      </w:divBdr>
    </w:div>
    <w:div w:id="800003866">
      <w:bodyDiv w:val="1"/>
      <w:marLeft w:val="0"/>
      <w:marRight w:val="0"/>
      <w:marTop w:val="0"/>
      <w:marBottom w:val="0"/>
      <w:divBdr>
        <w:top w:val="none" w:sz="0" w:space="0" w:color="auto"/>
        <w:left w:val="none" w:sz="0" w:space="0" w:color="auto"/>
        <w:bottom w:val="none" w:sz="0" w:space="0" w:color="auto"/>
        <w:right w:val="none" w:sz="0" w:space="0" w:color="auto"/>
      </w:divBdr>
    </w:div>
    <w:div w:id="819267357">
      <w:bodyDiv w:val="1"/>
      <w:marLeft w:val="0"/>
      <w:marRight w:val="0"/>
      <w:marTop w:val="0"/>
      <w:marBottom w:val="0"/>
      <w:divBdr>
        <w:top w:val="none" w:sz="0" w:space="0" w:color="auto"/>
        <w:left w:val="none" w:sz="0" w:space="0" w:color="auto"/>
        <w:bottom w:val="none" w:sz="0" w:space="0" w:color="auto"/>
        <w:right w:val="none" w:sz="0" w:space="0" w:color="auto"/>
      </w:divBdr>
    </w:div>
    <w:div w:id="823551277">
      <w:bodyDiv w:val="1"/>
      <w:marLeft w:val="0"/>
      <w:marRight w:val="0"/>
      <w:marTop w:val="0"/>
      <w:marBottom w:val="0"/>
      <w:divBdr>
        <w:top w:val="none" w:sz="0" w:space="0" w:color="auto"/>
        <w:left w:val="none" w:sz="0" w:space="0" w:color="auto"/>
        <w:bottom w:val="none" w:sz="0" w:space="0" w:color="auto"/>
        <w:right w:val="none" w:sz="0" w:space="0" w:color="auto"/>
      </w:divBdr>
    </w:div>
    <w:div w:id="926696970">
      <w:bodyDiv w:val="1"/>
      <w:marLeft w:val="0"/>
      <w:marRight w:val="0"/>
      <w:marTop w:val="0"/>
      <w:marBottom w:val="0"/>
      <w:divBdr>
        <w:top w:val="none" w:sz="0" w:space="0" w:color="auto"/>
        <w:left w:val="none" w:sz="0" w:space="0" w:color="auto"/>
        <w:bottom w:val="none" w:sz="0" w:space="0" w:color="auto"/>
        <w:right w:val="none" w:sz="0" w:space="0" w:color="auto"/>
      </w:divBdr>
    </w:div>
    <w:div w:id="928848572">
      <w:bodyDiv w:val="1"/>
      <w:marLeft w:val="0"/>
      <w:marRight w:val="0"/>
      <w:marTop w:val="0"/>
      <w:marBottom w:val="0"/>
      <w:divBdr>
        <w:top w:val="none" w:sz="0" w:space="0" w:color="auto"/>
        <w:left w:val="none" w:sz="0" w:space="0" w:color="auto"/>
        <w:bottom w:val="none" w:sz="0" w:space="0" w:color="auto"/>
        <w:right w:val="none" w:sz="0" w:space="0" w:color="auto"/>
      </w:divBdr>
    </w:div>
    <w:div w:id="967930246">
      <w:bodyDiv w:val="1"/>
      <w:marLeft w:val="0"/>
      <w:marRight w:val="0"/>
      <w:marTop w:val="0"/>
      <w:marBottom w:val="0"/>
      <w:divBdr>
        <w:top w:val="none" w:sz="0" w:space="0" w:color="auto"/>
        <w:left w:val="none" w:sz="0" w:space="0" w:color="auto"/>
        <w:bottom w:val="none" w:sz="0" w:space="0" w:color="auto"/>
        <w:right w:val="none" w:sz="0" w:space="0" w:color="auto"/>
      </w:divBdr>
    </w:div>
    <w:div w:id="1001928017">
      <w:bodyDiv w:val="1"/>
      <w:marLeft w:val="0"/>
      <w:marRight w:val="0"/>
      <w:marTop w:val="0"/>
      <w:marBottom w:val="0"/>
      <w:divBdr>
        <w:top w:val="none" w:sz="0" w:space="0" w:color="auto"/>
        <w:left w:val="none" w:sz="0" w:space="0" w:color="auto"/>
        <w:bottom w:val="none" w:sz="0" w:space="0" w:color="auto"/>
        <w:right w:val="none" w:sz="0" w:space="0" w:color="auto"/>
      </w:divBdr>
    </w:div>
    <w:div w:id="1033847110">
      <w:bodyDiv w:val="1"/>
      <w:marLeft w:val="0"/>
      <w:marRight w:val="0"/>
      <w:marTop w:val="0"/>
      <w:marBottom w:val="0"/>
      <w:divBdr>
        <w:top w:val="none" w:sz="0" w:space="0" w:color="auto"/>
        <w:left w:val="none" w:sz="0" w:space="0" w:color="auto"/>
        <w:bottom w:val="none" w:sz="0" w:space="0" w:color="auto"/>
        <w:right w:val="none" w:sz="0" w:space="0" w:color="auto"/>
      </w:divBdr>
    </w:div>
    <w:div w:id="1058818219">
      <w:bodyDiv w:val="1"/>
      <w:marLeft w:val="0"/>
      <w:marRight w:val="0"/>
      <w:marTop w:val="0"/>
      <w:marBottom w:val="0"/>
      <w:divBdr>
        <w:top w:val="none" w:sz="0" w:space="0" w:color="auto"/>
        <w:left w:val="none" w:sz="0" w:space="0" w:color="auto"/>
        <w:bottom w:val="none" w:sz="0" w:space="0" w:color="auto"/>
        <w:right w:val="none" w:sz="0" w:space="0" w:color="auto"/>
      </w:divBdr>
    </w:div>
    <w:div w:id="1141847652">
      <w:bodyDiv w:val="1"/>
      <w:marLeft w:val="0"/>
      <w:marRight w:val="0"/>
      <w:marTop w:val="0"/>
      <w:marBottom w:val="0"/>
      <w:divBdr>
        <w:top w:val="none" w:sz="0" w:space="0" w:color="auto"/>
        <w:left w:val="none" w:sz="0" w:space="0" w:color="auto"/>
        <w:bottom w:val="none" w:sz="0" w:space="0" w:color="auto"/>
        <w:right w:val="none" w:sz="0" w:space="0" w:color="auto"/>
      </w:divBdr>
    </w:div>
    <w:div w:id="1164466417">
      <w:bodyDiv w:val="1"/>
      <w:marLeft w:val="0"/>
      <w:marRight w:val="0"/>
      <w:marTop w:val="0"/>
      <w:marBottom w:val="0"/>
      <w:divBdr>
        <w:top w:val="none" w:sz="0" w:space="0" w:color="auto"/>
        <w:left w:val="none" w:sz="0" w:space="0" w:color="auto"/>
        <w:bottom w:val="none" w:sz="0" w:space="0" w:color="auto"/>
        <w:right w:val="none" w:sz="0" w:space="0" w:color="auto"/>
      </w:divBdr>
    </w:div>
    <w:div w:id="1221743556">
      <w:bodyDiv w:val="1"/>
      <w:marLeft w:val="0"/>
      <w:marRight w:val="0"/>
      <w:marTop w:val="0"/>
      <w:marBottom w:val="0"/>
      <w:divBdr>
        <w:top w:val="none" w:sz="0" w:space="0" w:color="auto"/>
        <w:left w:val="none" w:sz="0" w:space="0" w:color="auto"/>
        <w:bottom w:val="none" w:sz="0" w:space="0" w:color="auto"/>
        <w:right w:val="none" w:sz="0" w:space="0" w:color="auto"/>
      </w:divBdr>
    </w:div>
    <w:div w:id="1268073801">
      <w:bodyDiv w:val="1"/>
      <w:marLeft w:val="0"/>
      <w:marRight w:val="0"/>
      <w:marTop w:val="0"/>
      <w:marBottom w:val="0"/>
      <w:divBdr>
        <w:top w:val="none" w:sz="0" w:space="0" w:color="auto"/>
        <w:left w:val="none" w:sz="0" w:space="0" w:color="auto"/>
        <w:bottom w:val="none" w:sz="0" w:space="0" w:color="auto"/>
        <w:right w:val="none" w:sz="0" w:space="0" w:color="auto"/>
      </w:divBdr>
    </w:div>
    <w:div w:id="1319387657">
      <w:bodyDiv w:val="1"/>
      <w:marLeft w:val="0"/>
      <w:marRight w:val="0"/>
      <w:marTop w:val="0"/>
      <w:marBottom w:val="0"/>
      <w:divBdr>
        <w:top w:val="none" w:sz="0" w:space="0" w:color="auto"/>
        <w:left w:val="none" w:sz="0" w:space="0" w:color="auto"/>
        <w:bottom w:val="none" w:sz="0" w:space="0" w:color="auto"/>
        <w:right w:val="none" w:sz="0" w:space="0" w:color="auto"/>
      </w:divBdr>
    </w:div>
    <w:div w:id="1322924347">
      <w:bodyDiv w:val="1"/>
      <w:marLeft w:val="0"/>
      <w:marRight w:val="0"/>
      <w:marTop w:val="0"/>
      <w:marBottom w:val="0"/>
      <w:divBdr>
        <w:top w:val="none" w:sz="0" w:space="0" w:color="auto"/>
        <w:left w:val="none" w:sz="0" w:space="0" w:color="auto"/>
        <w:bottom w:val="none" w:sz="0" w:space="0" w:color="auto"/>
        <w:right w:val="none" w:sz="0" w:space="0" w:color="auto"/>
      </w:divBdr>
    </w:div>
    <w:div w:id="1427388675">
      <w:bodyDiv w:val="1"/>
      <w:marLeft w:val="0"/>
      <w:marRight w:val="0"/>
      <w:marTop w:val="0"/>
      <w:marBottom w:val="0"/>
      <w:divBdr>
        <w:top w:val="none" w:sz="0" w:space="0" w:color="auto"/>
        <w:left w:val="none" w:sz="0" w:space="0" w:color="auto"/>
        <w:bottom w:val="none" w:sz="0" w:space="0" w:color="auto"/>
        <w:right w:val="none" w:sz="0" w:space="0" w:color="auto"/>
      </w:divBdr>
    </w:div>
    <w:div w:id="1433932539">
      <w:bodyDiv w:val="1"/>
      <w:marLeft w:val="0"/>
      <w:marRight w:val="0"/>
      <w:marTop w:val="0"/>
      <w:marBottom w:val="0"/>
      <w:divBdr>
        <w:top w:val="none" w:sz="0" w:space="0" w:color="auto"/>
        <w:left w:val="none" w:sz="0" w:space="0" w:color="auto"/>
        <w:bottom w:val="none" w:sz="0" w:space="0" w:color="auto"/>
        <w:right w:val="none" w:sz="0" w:space="0" w:color="auto"/>
      </w:divBdr>
    </w:div>
    <w:div w:id="1484154909">
      <w:bodyDiv w:val="1"/>
      <w:marLeft w:val="0"/>
      <w:marRight w:val="0"/>
      <w:marTop w:val="0"/>
      <w:marBottom w:val="0"/>
      <w:divBdr>
        <w:top w:val="none" w:sz="0" w:space="0" w:color="auto"/>
        <w:left w:val="none" w:sz="0" w:space="0" w:color="auto"/>
        <w:bottom w:val="none" w:sz="0" w:space="0" w:color="auto"/>
        <w:right w:val="none" w:sz="0" w:space="0" w:color="auto"/>
      </w:divBdr>
    </w:div>
    <w:div w:id="155026102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614554637">
      <w:bodyDiv w:val="1"/>
      <w:marLeft w:val="0"/>
      <w:marRight w:val="0"/>
      <w:marTop w:val="0"/>
      <w:marBottom w:val="0"/>
      <w:divBdr>
        <w:top w:val="none" w:sz="0" w:space="0" w:color="auto"/>
        <w:left w:val="none" w:sz="0" w:space="0" w:color="auto"/>
        <w:bottom w:val="none" w:sz="0" w:space="0" w:color="auto"/>
        <w:right w:val="none" w:sz="0" w:space="0" w:color="auto"/>
      </w:divBdr>
    </w:div>
    <w:div w:id="1669601916">
      <w:bodyDiv w:val="1"/>
      <w:marLeft w:val="0"/>
      <w:marRight w:val="0"/>
      <w:marTop w:val="0"/>
      <w:marBottom w:val="0"/>
      <w:divBdr>
        <w:top w:val="none" w:sz="0" w:space="0" w:color="auto"/>
        <w:left w:val="none" w:sz="0" w:space="0" w:color="auto"/>
        <w:bottom w:val="none" w:sz="0" w:space="0" w:color="auto"/>
        <w:right w:val="none" w:sz="0" w:space="0" w:color="auto"/>
      </w:divBdr>
    </w:div>
    <w:div w:id="1678652572">
      <w:bodyDiv w:val="1"/>
      <w:marLeft w:val="0"/>
      <w:marRight w:val="0"/>
      <w:marTop w:val="0"/>
      <w:marBottom w:val="0"/>
      <w:divBdr>
        <w:top w:val="none" w:sz="0" w:space="0" w:color="auto"/>
        <w:left w:val="none" w:sz="0" w:space="0" w:color="auto"/>
        <w:bottom w:val="none" w:sz="0" w:space="0" w:color="auto"/>
        <w:right w:val="none" w:sz="0" w:space="0" w:color="auto"/>
      </w:divBdr>
    </w:div>
    <w:div w:id="1703437772">
      <w:bodyDiv w:val="1"/>
      <w:marLeft w:val="0"/>
      <w:marRight w:val="0"/>
      <w:marTop w:val="0"/>
      <w:marBottom w:val="0"/>
      <w:divBdr>
        <w:top w:val="none" w:sz="0" w:space="0" w:color="auto"/>
        <w:left w:val="none" w:sz="0" w:space="0" w:color="auto"/>
        <w:bottom w:val="none" w:sz="0" w:space="0" w:color="auto"/>
        <w:right w:val="none" w:sz="0" w:space="0" w:color="auto"/>
      </w:divBdr>
    </w:div>
    <w:div w:id="1741322250">
      <w:bodyDiv w:val="1"/>
      <w:marLeft w:val="0"/>
      <w:marRight w:val="0"/>
      <w:marTop w:val="0"/>
      <w:marBottom w:val="0"/>
      <w:divBdr>
        <w:top w:val="none" w:sz="0" w:space="0" w:color="auto"/>
        <w:left w:val="none" w:sz="0" w:space="0" w:color="auto"/>
        <w:bottom w:val="none" w:sz="0" w:space="0" w:color="auto"/>
        <w:right w:val="none" w:sz="0" w:space="0" w:color="auto"/>
      </w:divBdr>
    </w:div>
    <w:div w:id="1768576040">
      <w:bodyDiv w:val="1"/>
      <w:marLeft w:val="0"/>
      <w:marRight w:val="0"/>
      <w:marTop w:val="0"/>
      <w:marBottom w:val="0"/>
      <w:divBdr>
        <w:top w:val="none" w:sz="0" w:space="0" w:color="auto"/>
        <w:left w:val="none" w:sz="0" w:space="0" w:color="auto"/>
        <w:bottom w:val="none" w:sz="0" w:space="0" w:color="auto"/>
        <w:right w:val="none" w:sz="0" w:space="0" w:color="auto"/>
      </w:divBdr>
    </w:div>
    <w:div w:id="1782726067">
      <w:bodyDiv w:val="1"/>
      <w:marLeft w:val="0"/>
      <w:marRight w:val="0"/>
      <w:marTop w:val="0"/>
      <w:marBottom w:val="0"/>
      <w:divBdr>
        <w:top w:val="none" w:sz="0" w:space="0" w:color="auto"/>
        <w:left w:val="none" w:sz="0" w:space="0" w:color="auto"/>
        <w:bottom w:val="none" w:sz="0" w:space="0" w:color="auto"/>
        <w:right w:val="none" w:sz="0" w:space="0" w:color="auto"/>
      </w:divBdr>
    </w:div>
    <w:div w:id="1796022640">
      <w:bodyDiv w:val="1"/>
      <w:marLeft w:val="0"/>
      <w:marRight w:val="0"/>
      <w:marTop w:val="0"/>
      <w:marBottom w:val="0"/>
      <w:divBdr>
        <w:top w:val="none" w:sz="0" w:space="0" w:color="auto"/>
        <w:left w:val="none" w:sz="0" w:space="0" w:color="auto"/>
        <w:bottom w:val="none" w:sz="0" w:space="0" w:color="auto"/>
        <w:right w:val="none" w:sz="0" w:space="0" w:color="auto"/>
      </w:divBdr>
    </w:div>
    <w:div w:id="1806771372">
      <w:bodyDiv w:val="1"/>
      <w:marLeft w:val="0"/>
      <w:marRight w:val="0"/>
      <w:marTop w:val="0"/>
      <w:marBottom w:val="0"/>
      <w:divBdr>
        <w:top w:val="none" w:sz="0" w:space="0" w:color="auto"/>
        <w:left w:val="none" w:sz="0" w:space="0" w:color="auto"/>
        <w:bottom w:val="none" w:sz="0" w:space="0" w:color="auto"/>
        <w:right w:val="none" w:sz="0" w:space="0" w:color="auto"/>
      </w:divBdr>
    </w:div>
    <w:div w:id="1938751936">
      <w:bodyDiv w:val="1"/>
      <w:marLeft w:val="0"/>
      <w:marRight w:val="0"/>
      <w:marTop w:val="0"/>
      <w:marBottom w:val="0"/>
      <w:divBdr>
        <w:top w:val="none" w:sz="0" w:space="0" w:color="auto"/>
        <w:left w:val="none" w:sz="0" w:space="0" w:color="auto"/>
        <w:bottom w:val="none" w:sz="0" w:space="0" w:color="auto"/>
        <w:right w:val="none" w:sz="0" w:space="0" w:color="auto"/>
      </w:divBdr>
    </w:div>
    <w:div w:id="1939363390">
      <w:bodyDiv w:val="1"/>
      <w:marLeft w:val="0"/>
      <w:marRight w:val="0"/>
      <w:marTop w:val="0"/>
      <w:marBottom w:val="0"/>
      <w:divBdr>
        <w:top w:val="none" w:sz="0" w:space="0" w:color="auto"/>
        <w:left w:val="none" w:sz="0" w:space="0" w:color="auto"/>
        <w:bottom w:val="none" w:sz="0" w:space="0" w:color="auto"/>
        <w:right w:val="none" w:sz="0" w:space="0" w:color="auto"/>
      </w:divBdr>
    </w:div>
    <w:div w:id="1943566016">
      <w:bodyDiv w:val="1"/>
      <w:marLeft w:val="0"/>
      <w:marRight w:val="0"/>
      <w:marTop w:val="0"/>
      <w:marBottom w:val="0"/>
      <w:divBdr>
        <w:top w:val="none" w:sz="0" w:space="0" w:color="auto"/>
        <w:left w:val="none" w:sz="0" w:space="0" w:color="auto"/>
        <w:bottom w:val="none" w:sz="0" w:space="0" w:color="auto"/>
        <w:right w:val="none" w:sz="0" w:space="0" w:color="auto"/>
      </w:divBdr>
    </w:div>
    <w:div w:id="1946381598">
      <w:bodyDiv w:val="1"/>
      <w:marLeft w:val="0"/>
      <w:marRight w:val="0"/>
      <w:marTop w:val="0"/>
      <w:marBottom w:val="0"/>
      <w:divBdr>
        <w:top w:val="none" w:sz="0" w:space="0" w:color="auto"/>
        <w:left w:val="none" w:sz="0" w:space="0" w:color="auto"/>
        <w:bottom w:val="none" w:sz="0" w:space="0" w:color="auto"/>
        <w:right w:val="none" w:sz="0" w:space="0" w:color="auto"/>
      </w:divBdr>
    </w:div>
    <w:div w:id="1973363134">
      <w:bodyDiv w:val="1"/>
      <w:marLeft w:val="0"/>
      <w:marRight w:val="0"/>
      <w:marTop w:val="0"/>
      <w:marBottom w:val="0"/>
      <w:divBdr>
        <w:top w:val="none" w:sz="0" w:space="0" w:color="auto"/>
        <w:left w:val="none" w:sz="0" w:space="0" w:color="auto"/>
        <w:bottom w:val="none" w:sz="0" w:space="0" w:color="auto"/>
        <w:right w:val="none" w:sz="0" w:space="0" w:color="auto"/>
      </w:divBdr>
    </w:div>
    <w:div w:id="1976794533">
      <w:bodyDiv w:val="1"/>
      <w:marLeft w:val="0"/>
      <w:marRight w:val="0"/>
      <w:marTop w:val="0"/>
      <w:marBottom w:val="0"/>
      <w:divBdr>
        <w:top w:val="none" w:sz="0" w:space="0" w:color="auto"/>
        <w:left w:val="none" w:sz="0" w:space="0" w:color="auto"/>
        <w:bottom w:val="none" w:sz="0" w:space="0" w:color="auto"/>
        <w:right w:val="none" w:sz="0" w:space="0" w:color="auto"/>
      </w:divBdr>
    </w:div>
    <w:div w:id="1989820805">
      <w:bodyDiv w:val="1"/>
      <w:marLeft w:val="0"/>
      <w:marRight w:val="0"/>
      <w:marTop w:val="0"/>
      <w:marBottom w:val="0"/>
      <w:divBdr>
        <w:top w:val="none" w:sz="0" w:space="0" w:color="auto"/>
        <w:left w:val="none" w:sz="0" w:space="0" w:color="auto"/>
        <w:bottom w:val="none" w:sz="0" w:space="0" w:color="auto"/>
        <w:right w:val="none" w:sz="0" w:space="0" w:color="auto"/>
      </w:divBdr>
    </w:div>
    <w:div w:id="2000035520">
      <w:bodyDiv w:val="1"/>
      <w:marLeft w:val="0"/>
      <w:marRight w:val="0"/>
      <w:marTop w:val="0"/>
      <w:marBottom w:val="0"/>
      <w:divBdr>
        <w:top w:val="none" w:sz="0" w:space="0" w:color="auto"/>
        <w:left w:val="none" w:sz="0" w:space="0" w:color="auto"/>
        <w:bottom w:val="none" w:sz="0" w:space="0" w:color="auto"/>
        <w:right w:val="none" w:sz="0" w:space="0" w:color="auto"/>
      </w:divBdr>
    </w:div>
    <w:div w:id="2006471120">
      <w:bodyDiv w:val="1"/>
      <w:marLeft w:val="0"/>
      <w:marRight w:val="0"/>
      <w:marTop w:val="0"/>
      <w:marBottom w:val="0"/>
      <w:divBdr>
        <w:top w:val="none" w:sz="0" w:space="0" w:color="auto"/>
        <w:left w:val="none" w:sz="0" w:space="0" w:color="auto"/>
        <w:bottom w:val="none" w:sz="0" w:space="0" w:color="auto"/>
        <w:right w:val="none" w:sz="0" w:space="0" w:color="auto"/>
      </w:divBdr>
    </w:div>
    <w:div w:id="2010404595">
      <w:bodyDiv w:val="1"/>
      <w:marLeft w:val="0"/>
      <w:marRight w:val="0"/>
      <w:marTop w:val="0"/>
      <w:marBottom w:val="0"/>
      <w:divBdr>
        <w:top w:val="none" w:sz="0" w:space="0" w:color="auto"/>
        <w:left w:val="none" w:sz="0" w:space="0" w:color="auto"/>
        <w:bottom w:val="none" w:sz="0" w:space="0" w:color="auto"/>
        <w:right w:val="none" w:sz="0" w:space="0" w:color="auto"/>
      </w:divBdr>
    </w:div>
    <w:div w:id="2033410848">
      <w:bodyDiv w:val="1"/>
      <w:marLeft w:val="0"/>
      <w:marRight w:val="0"/>
      <w:marTop w:val="0"/>
      <w:marBottom w:val="0"/>
      <w:divBdr>
        <w:top w:val="none" w:sz="0" w:space="0" w:color="auto"/>
        <w:left w:val="none" w:sz="0" w:space="0" w:color="auto"/>
        <w:bottom w:val="none" w:sz="0" w:space="0" w:color="auto"/>
        <w:right w:val="none" w:sz="0" w:space="0" w:color="auto"/>
      </w:divBdr>
      <w:divsChild>
        <w:div w:id="201937906">
          <w:marLeft w:val="0"/>
          <w:marRight w:val="0"/>
          <w:marTop w:val="0"/>
          <w:marBottom w:val="0"/>
          <w:divBdr>
            <w:top w:val="none" w:sz="0" w:space="0" w:color="auto"/>
            <w:left w:val="none" w:sz="0" w:space="0" w:color="auto"/>
            <w:bottom w:val="none" w:sz="0" w:space="0" w:color="auto"/>
            <w:right w:val="none" w:sz="0" w:space="0" w:color="auto"/>
          </w:divBdr>
          <w:divsChild>
            <w:div w:id="2108234468">
              <w:marLeft w:val="0"/>
              <w:marRight w:val="0"/>
              <w:marTop w:val="0"/>
              <w:marBottom w:val="0"/>
              <w:divBdr>
                <w:top w:val="none" w:sz="0" w:space="0" w:color="auto"/>
                <w:left w:val="none" w:sz="0" w:space="0" w:color="auto"/>
                <w:bottom w:val="none" w:sz="0" w:space="0" w:color="auto"/>
                <w:right w:val="none" w:sz="0" w:space="0" w:color="auto"/>
              </w:divBdr>
              <w:divsChild>
                <w:div w:id="11535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7988">
      <w:bodyDiv w:val="1"/>
      <w:marLeft w:val="0"/>
      <w:marRight w:val="0"/>
      <w:marTop w:val="0"/>
      <w:marBottom w:val="0"/>
      <w:divBdr>
        <w:top w:val="none" w:sz="0" w:space="0" w:color="auto"/>
        <w:left w:val="none" w:sz="0" w:space="0" w:color="auto"/>
        <w:bottom w:val="none" w:sz="0" w:space="0" w:color="auto"/>
        <w:right w:val="none" w:sz="0" w:space="0" w:color="auto"/>
      </w:divBdr>
    </w:div>
    <w:div w:id="2050949796">
      <w:bodyDiv w:val="1"/>
      <w:marLeft w:val="0"/>
      <w:marRight w:val="0"/>
      <w:marTop w:val="0"/>
      <w:marBottom w:val="0"/>
      <w:divBdr>
        <w:top w:val="none" w:sz="0" w:space="0" w:color="auto"/>
        <w:left w:val="none" w:sz="0" w:space="0" w:color="auto"/>
        <w:bottom w:val="none" w:sz="0" w:space="0" w:color="auto"/>
        <w:right w:val="none" w:sz="0" w:space="0" w:color="auto"/>
      </w:divBdr>
    </w:div>
    <w:div w:id="2057272098">
      <w:bodyDiv w:val="1"/>
      <w:marLeft w:val="0"/>
      <w:marRight w:val="0"/>
      <w:marTop w:val="0"/>
      <w:marBottom w:val="0"/>
      <w:divBdr>
        <w:top w:val="none" w:sz="0" w:space="0" w:color="auto"/>
        <w:left w:val="none" w:sz="0" w:space="0" w:color="auto"/>
        <w:bottom w:val="none" w:sz="0" w:space="0" w:color="auto"/>
        <w:right w:val="none" w:sz="0" w:space="0" w:color="auto"/>
      </w:divBdr>
    </w:div>
    <w:div w:id="2066753489">
      <w:bodyDiv w:val="1"/>
      <w:marLeft w:val="0"/>
      <w:marRight w:val="0"/>
      <w:marTop w:val="0"/>
      <w:marBottom w:val="0"/>
      <w:divBdr>
        <w:top w:val="none" w:sz="0" w:space="0" w:color="auto"/>
        <w:left w:val="none" w:sz="0" w:space="0" w:color="auto"/>
        <w:bottom w:val="none" w:sz="0" w:space="0" w:color="auto"/>
        <w:right w:val="none" w:sz="0" w:space="0" w:color="auto"/>
      </w:divBdr>
    </w:div>
    <w:div w:id="2093165047">
      <w:bodyDiv w:val="1"/>
      <w:marLeft w:val="0"/>
      <w:marRight w:val="0"/>
      <w:marTop w:val="0"/>
      <w:marBottom w:val="0"/>
      <w:divBdr>
        <w:top w:val="none" w:sz="0" w:space="0" w:color="auto"/>
        <w:left w:val="none" w:sz="0" w:space="0" w:color="auto"/>
        <w:bottom w:val="none" w:sz="0" w:space="0" w:color="auto"/>
        <w:right w:val="none" w:sz="0" w:space="0" w:color="auto"/>
      </w:divBdr>
    </w:div>
    <w:div w:id="21270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tragsa.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F06F2-41D5-4516-BCFC-E3224798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1849</Words>
  <Characters>10035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ASUNTO: PETICION DE OFERTA</vt:lpstr>
    </vt:vector>
  </TitlesOfParts>
  <Company>TRAGSA</Company>
  <LinksUpToDate>false</LinksUpToDate>
  <CharactersWithSpaces>11861</CharactersWithSpaces>
  <SharedDoc>false</SharedDoc>
  <HLinks>
    <vt:vector size="18" baseType="variant">
      <vt:variant>
        <vt:i4>3407902</vt:i4>
      </vt:variant>
      <vt:variant>
        <vt:i4>6</vt:i4>
      </vt:variant>
      <vt:variant>
        <vt:i4>0</vt:i4>
      </vt:variant>
      <vt:variant>
        <vt:i4>5</vt:i4>
      </vt:variant>
      <vt:variant>
        <vt:lpwstr>mailto:contratacion@tragsa.es</vt:lpwstr>
      </vt:variant>
      <vt:variant>
        <vt:lpwstr/>
      </vt:variant>
      <vt:variant>
        <vt:i4>8716301</vt:i4>
      </vt:variant>
      <vt:variant>
        <vt:i4>3</vt:i4>
      </vt:variant>
      <vt:variant>
        <vt:i4>0</vt:i4>
      </vt:variant>
      <vt:variant>
        <vt:i4>5</vt:i4>
      </vt:variant>
      <vt:variant>
        <vt:lpwstr>http://www.tragsa.es/es/sostenibilidad/nuestros-valores/Documents/Comportamiento ético/Código Ético del Grupo Empresarial Tragsa 2015.pdf</vt:lpwstr>
      </vt:variant>
      <vt:variant>
        <vt:lpwstr/>
      </vt:variant>
      <vt:variant>
        <vt:i4>7143463</vt:i4>
      </vt:variant>
      <vt:variant>
        <vt:i4>0</vt:i4>
      </vt:variant>
      <vt:variant>
        <vt:i4>0</vt:i4>
      </vt:variant>
      <vt:variant>
        <vt:i4>5</vt:i4>
      </vt:variant>
      <vt:variant>
        <vt:lpwstr>https://visor.registrodelicitadores.gob.es/espd-web/filter?lang=es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PETICION DE OFERTA</dc:title>
  <dc:creator>juan de dios flecha</dc:creator>
  <cp:lastModifiedBy>Huerta Illera, Daniel</cp:lastModifiedBy>
  <cp:revision>2</cp:revision>
  <cp:lastPrinted>2026-06-12T09:20:00Z</cp:lastPrinted>
  <dcterms:created xsi:type="dcterms:W3CDTF">2026-06-15T10:44:00Z</dcterms:created>
  <dcterms:modified xsi:type="dcterms:W3CDTF">2026-06-15T10:44:00Z</dcterms:modified>
</cp:coreProperties>
</file>